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7B78F" w14:textId="0C74C257" w:rsidR="005B2E56" w:rsidRPr="0038230C" w:rsidRDefault="00255406" w:rsidP="0038230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230C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36262B" w:rsidRPr="0038230C">
        <w:rPr>
          <w:rFonts w:ascii="Times New Roman" w:hAnsi="Times New Roman" w:cs="Times New Roman"/>
          <w:b/>
          <w:bCs/>
          <w:sz w:val="24"/>
          <w:szCs w:val="24"/>
        </w:rPr>
        <w:t>….</w:t>
      </w:r>
      <w:r w:rsidR="005B2E56" w:rsidRPr="0038230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36262B" w:rsidRPr="0038230C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5B2E56" w:rsidRPr="0038230C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36262B" w:rsidRPr="0038230C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781B6DFB" w14:textId="0CF764EE" w:rsidR="00255406" w:rsidRPr="0038230C" w:rsidRDefault="00255406" w:rsidP="0038230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230C">
        <w:rPr>
          <w:rFonts w:ascii="Times New Roman" w:hAnsi="Times New Roman" w:cs="Times New Roman"/>
          <w:b/>
          <w:bCs/>
          <w:sz w:val="24"/>
          <w:szCs w:val="24"/>
        </w:rPr>
        <w:t>RADY GMINY CZARNA DĄBRÓWKA</w:t>
      </w:r>
    </w:p>
    <w:p w14:paraId="60470047" w14:textId="330DA4C3" w:rsidR="00255406" w:rsidRPr="0038230C" w:rsidRDefault="00255406" w:rsidP="0038230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230C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36262B" w:rsidRPr="0038230C">
        <w:rPr>
          <w:rFonts w:ascii="Times New Roman" w:hAnsi="Times New Roman" w:cs="Times New Roman"/>
          <w:b/>
          <w:bCs/>
          <w:sz w:val="24"/>
          <w:szCs w:val="24"/>
        </w:rPr>
        <w:t>….</w:t>
      </w:r>
      <w:r w:rsidR="006A3D69" w:rsidRPr="0038230C">
        <w:rPr>
          <w:rFonts w:ascii="Times New Roman" w:hAnsi="Times New Roman" w:cs="Times New Roman"/>
          <w:b/>
          <w:bCs/>
          <w:sz w:val="24"/>
          <w:szCs w:val="24"/>
        </w:rPr>
        <w:t xml:space="preserve"> maja </w:t>
      </w:r>
      <w:r w:rsidRPr="0038230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36262B" w:rsidRPr="0038230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8230C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4FB1149F" w14:textId="77777777" w:rsidR="007A2FFC" w:rsidRPr="0038230C" w:rsidRDefault="007A2FFC" w:rsidP="0038230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0497F4" w14:textId="4F8714A2" w:rsidR="00255406" w:rsidRPr="0038230C" w:rsidRDefault="00255406" w:rsidP="0038230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230C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bookmarkStart w:id="0" w:name="_Hlk198636106"/>
      <w:r w:rsidR="005B2E56" w:rsidRPr="0038230C">
        <w:rPr>
          <w:rFonts w:ascii="Times New Roman" w:hAnsi="Times New Roman" w:cs="Times New Roman"/>
          <w:b/>
          <w:bCs/>
          <w:sz w:val="24"/>
          <w:szCs w:val="24"/>
        </w:rPr>
        <w:t xml:space="preserve">rozpatrzenia petycji </w:t>
      </w:r>
      <w:r w:rsidR="0036262B" w:rsidRPr="0038230C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FC580B" w:rsidRPr="0038230C">
        <w:rPr>
          <w:rFonts w:ascii="Times New Roman" w:hAnsi="Times New Roman" w:cs="Times New Roman"/>
          <w:b/>
          <w:bCs/>
          <w:sz w:val="24"/>
          <w:szCs w:val="24"/>
        </w:rPr>
        <w:t>sprzeciwu mieszkańców Sołectwa Jasień oraz okolicznych miejscowości wobec proponowanej zmiany</w:t>
      </w:r>
      <w:r w:rsidR="0036262B" w:rsidRPr="0038230C">
        <w:rPr>
          <w:rFonts w:ascii="Times New Roman" w:hAnsi="Times New Roman" w:cs="Times New Roman"/>
          <w:b/>
          <w:bCs/>
          <w:sz w:val="24"/>
          <w:szCs w:val="24"/>
        </w:rPr>
        <w:t xml:space="preserve"> miejscowego planu zagospodarowania przestrzennego dla działki nr 4/24 położonej w obrębie Jasień, gmina Czarna Dąbrówka</w:t>
      </w:r>
      <w:r w:rsidR="00FC580B" w:rsidRPr="0038230C">
        <w:rPr>
          <w:rFonts w:ascii="Times New Roman" w:hAnsi="Times New Roman" w:cs="Times New Roman"/>
          <w:b/>
          <w:bCs/>
          <w:sz w:val="24"/>
          <w:szCs w:val="24"/>
        </w:rPr>
        <w:t xml:space="preserve">  w sposób sprzeczny z interesem i oczekiwaniem mieszkańców</w:t>
      </w:r>
    </w:p>
    <w:bookmarkEnd w:id="0"/>
    <w:p w14:paraId="2D0AF098" w14:textId="77777777" w:rsidR="00B0161A" w:rsidRPr="0038230C" w:rsidRDefault="00B0161A" w:rsidP="0038230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68AF44" w14:textId="77777777" w:rsidR="00B0161A" w:rsidRPr="0038230C" w:rsidRDefault="00B0161A" w:rsidP="0038230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B11D33" w14:textId="7A20E5E3" w:rsidR="00255406" w:rsidRPr="0038230C" w:rsidRDefault="00255406" w:rsidP="003823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30C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532DD3" w:rsidRPr="0038230C">
        <w:rPr>
          <w:rFonts w:ascii="Times New Roman" w:hAnsi="Times New Roman" w:cs="Times New Roman"/>
          <w:sz w:val="24"/>
          <w:szCs w:val="24"/>
        </w:rPr>
        <w:t>art. 18 ust. 2 pkt 15 i art. 18</w:t>
      </w:r>
      <w:r w:rsidRPr="0038230C">
        <w:rPr>
          <w:rFonts w:ascii="Times New Roman" w:hAnsi="Times New Roman" w:cs="Times New Roman"/>
          <w:sz w:val="24"/>
          <w:szCs w:val="24"/>
        </w:rPr>
        <w:t>b ust. 1 ustawy z dnia 8 marca 1990 r.</w:t>
      </w:r>
      <w:r w:rsidRPr="0038230C">
        <w:rPr>
          <w:rFonts w:ascii="Times New Roman" w:hAnsi="Times New Roman" w:cs="Times New Roman"/>
          <w:sz w:val="24"/>
          <w:szCs w:val="24"/>
        </w:rPr>
        <w:br/>
        <w:t>o samorządzie gminnym (</w:t>
      </w:r>
      <w:proofErr w:type="spellStart"/>
      <w:r w:rsidR="00C325D4" w:rsidRPr="0038230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325D4" w:rsidRPr="0038230C">
        <w:rPr>
          <w:rFonts w:ascii="Times New Roman" w:hAnsi="Times New Roman" w:cs="Times New Roman"/>
          <w:sz w:val="24"/>
          <w:szCs w:val="24"/>
        </w:rPr>
        <w:t xml:space="preserve">.: </w:t>
      </w:r>
      <w:r w:rsidRPr="0038230C">
        <w:rPr>
          <w:rFonts w:ascii="Times New Roman" w:hAnsi="Times New Roman" w:cs="Times New Roman"/>
          <w:sz w:val="24"/>
          <w:szCs w:val="24"/>
        </w:rPr>
        <w:t>Dz. U. z 202</w:t>
      </w:r>
      <w:r w:rsidR="0036262B" w:rsidRPr="0038230C">
        <w:rPr>
          <w:rFonts w:ascii="Times New Roman" w:hAnsi="Times New Roman" w:cs="Times New Roman"/>
          <w:sz w:val="24"/>
          <w:szCs w:val="24"/>
        </w:rPr>
        <w:t>4</w:t>
      </w:r>
      <w:r w:rsidRPr="0038230C">
        <w:rPr>
          <w:rFonts w:ascii="Times New Roman" w:hAnsi="Times New Roman" w:cs="Times New Roman"/>
          <w:sz w:val="24"/>
          <w:szCs w:val="24"/>
        </w:rPr>
        <w:t xml:space="preserve"> r. poz. </w:t>
      </w:r>
      <w:r w:rsidR="000F21BE">
        <w:rPr>
          <w:rFonts w:ascii="Times New Roman" w:hAnsi="Times New Roman" w:cs="Times New Roman"/>
          <w:sz w:val="24"/>
          <w:szCs w:val="24"/>
        </w:rPr>
        <w:t xml:space="preserve">1465 </w:t>
      </w:r>
      <w:r w:rsidRPr="0038230C">
        <w:rPr>
          <w:rFonts w:ascii="Times New Roman" w:hAnsi="Times New Roman" w:cs="Times New Roman"/>
          <w:sz w:val="24"/>
          <w:szCs w:val="24"/>
        </w:rPr>
        <w:t>ze zm.) oraz art. 9 ust. 2 ustawy z dnia 11 lipca 2014 r. o petycjach (</w:t>
      </w:r>
      <w:proofErr w:type="spellStart"/>
      <w:r w:rsidR="00C325D4" w:rsidRPr="0038230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325D4" w:rsidRPr="0038230C">
        <w:rPr>
          <w:rFonts w:ascii="Times New Roman" w:hAnsi="Times New Roman" w:cs="Times New Roman"/>
          <w:sz w:val="24"/>
          <w:szCs w:val="24"/>
        </w:rPr>
        <w:t xml:space="preserve">.: </w:t>
      </w:r>
      <w:r w:rsidRPr="0038230C">
        <w:rPr>
          <w:rFonts w:ascii="Times New Roman" w:hAnsi="Times New Roman" w:cs="Times New Roman"/>
          <w:sz w:val="24"/>
          <w:szCs w:val="24"/>
        </w:rPr>
        <w:t>Dz. U. z 2018 r. poz. 870), Rada Gminy Czarna Dąbrówka uchwala, co następuje:</w:t>
      </w:r>
    </w:p>
    <w:p w14:paraId="711F49FB" w14:textId="77777777" w:rsidR="00255406" w:rsidRPr="0038230C" w:rsidRDefault="00255406" w:rsidP="003823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3A7AB" w14:textId="6B9415B2" w:rsidR="007A2FFC" w:rsidRPr="0038230C" w:rsidRDefault="00255406" w:rsidP="003823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30C">
        <w:rPr>
          <w:rFonts w:ascii="Times New Roman" w:hAnsi="Times New Roman" w:cs="Times New Roman"/>
          <w:sz w:val="24"/>
          <w:szCs w:val="24"/>
        </w:rPr>
        <w:t>§ 1.</w:t>
      </w:r>
      <w:r w:rsidR="00397F48" w:rsidRPr="0038230C">
        <w:rPr>
          <w:rFonts w:ascii="Times New Roman" w:hAnsi="Times New Roman" w:cs="Times New Roman"/>
          <w:sz w:val="24"/>
          <w:szCs w:val="24"/>
        </w:rPr>
        <w:t xml:space="preserve"> 1. </w:t>
      </w:r>
      <w:r w:rsidR="00EA50E5" w:rsidRPr="0038230C">
        <w:rPr>
          <w:rFonts w:ascii="Times New Roman" w:hAnsi="Times New Roman" w:cs="Times New Roman"/>
          <w:sz w:val="24"/>
          <w:szCs w:val="24"/>
        </w:rPr>
        <w:t>Uzna</w:t>
      </w:r>
      <w:r w:rsidR="00E14139" w:rsidRPr="0038230C">
        <w:rPr>
          <w:rFonts w:ascii="Times New Roman" w:hAnsi="Times New Roman" w:cs="Times New Roman"/>
          <w:sz w:val="24"/>
          <w:szCs w:val="24"/>
        </w:rPr>
        <w:t xml:space="preserve">je się </w:t>
      </w:r>
      <w:r w:rsidR="00EA50E5" w:rsidRPr="0038230C">
        <w:rPr>
          <w:rFonts w:ascii="Times New Roman" w:hAnsi="Times New Roman" w:cs="Times New Roman"/>
          <w:sz w:val="24"/>
          <w:szCs w:val="24"/>
        </w:rPr>
        <w:t xml:space="preserve"> </w:t>
      </w:r>
      <w:r w:rsidR="00251839" w:rsidRPr="0038230C">
        <w:rPr>
          <w:rFonts w:ascii="Times New Roman" w:hAnsi="Times New Roman" w:cs="Times New Roman"/>
          <w:sz w:val="24"/>
          <w:szCs w:val="24"/>
        </w:rPr>
        <w:t xml:space="preserve">petycję </w:t>
      </w:r>
      <w:r w:rsidR="0036262B" w:rsidRPr="0038230C">
        <w:rPr>
          <w:rFonts w:ascii="Times New Roman" w:hAnsi="Times New Roman" w:cs="Times New Roman"/>
          <w:sz w:val="24"/>
          <w:szCs w:val="24"/>
        </w:rPr>
        <w:t xml:space="preserve">w sprawie </w:t>
      </w:r>
      <w:r w:rsidR="008B7369" w:rsidRPr="0038230C">
        <w:rPr>
          <w:rFonts w:ascii="Times New Roman" w:hAnsi="Times New Roman" w:cs="Times New Roman"/>
          <w:sz w:val="24"/>
          <w:szCs w:val="24"/>
        </w:rPr>
        <w:t>sprzeciwu mieszkańców Sołectwa Jasień oraz okolicznych miejscowości wobec proponowanej zmiany miejscowego planu zagospodarowania przestrzennego dla działki nr 4/24 położonej w obrębie Jasień, gmina Czarna Dąbrówka</w:t>
      </w:r>
      <w:r w:rsidR="008B7369" w:rsidRPr="0038230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14139" w:rsidRPr="003823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 </w:t>
      </w:r>
      <w:r w:rsidR="00856C6C" w:rsidRPr="003823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bezprzedmiotową</w:t>
      </w:r>
      <w:r w:rsidR="00856C6C" w:rsidRPr="0038230C">
        <w:rPr>
          <w:rFonts w:ascii="Times New Roman" w:hAnsi="Times New Roman" w:cs="Times New Roman"/>
          <w:sz w:val="24"/>
          <w:szCs w:val="24"/>
        </w:rPr>
        <w:t>.</w:t>
      </w:r>
    </w:p>
    <w:p w14:paraId="2518E97D" w14:textId="61A6D813" w:rsidR="004501AB" w:rsidRPr="0038230C" w:rsidRDefault="00255406" w:rsidP="0038230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30C">
        <w:rPr>
          <w:rFonts w:ascii="Times New Roman" w:hAnsi="Times New Roman" w:cs="Times New Roman"/>
          <w:sz w:val="24"/>
          <w:szCs w:val="24"/>
        </w:rPr>
        <w:t>Uzasadnienie rozpatrzenia petycji stanowi załącznik do niniejszej uchwały.</w:t>
      </w:r>
    </w:p>
    <w:p w14:paraId="75051787" w14:textId="77777777" w:rsidR="007A2FFC" w:rsidRPr="0038230C" w:rsidRDefault="007A2FFC" w:rsidP="0038230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1FE897" w14:textId="4B0093DF" w:rsidR="004501AB" w:rsidRPr="0038230C" w:rsidRDefault="00255406" w:rsidP="003823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30C">
        <w:rPr>
          <w:rFonts w:ascii="Times New Roman" w:hAnsi="Times New Roman" w:cs="Times New Roman"/>
          <w:sz w:val="24"/>
          <w:szCs w:val="24"/>
        </w:rPr>
        <w:t>§ 2.</w:t>
      </w:r>
      <w:r w:rsidR="00251839" w:rsidRPr="0038230C">
        <w:rPr>
          <w:rFonts w:ascii="Times New Roman" w:hAnsi="Times New Roman" w:cs="Times New Roman"/>
          <w:sz w:val="24"/>
          <w:szCs w:val="24"/>
        </w:rPr>
        <w:t xml:space="preserve"> </w:t>
      </w:r>
      <w:r w:rsidRPr="0038230C">
        <w:rPr>
          <w:rFonts w:ascii="Times New Roman" w:hAnsi="Times New Roman" w:cs="Times New Roman"/>
          <w:sz w:val="24"/>
          <w:szCs w:val="24"/>
        </w:rPr>
        <w:t>Wykonanie uchwały powierz</w:t>
      </w:r>
      <w:r w:rsidR="00E14139" w:rsidRPr="0038230C">
        <w:rPr>
          <w:rFonts w:ascii="Times New Roman" w:hAnsi="Times New Roman" w:cs="Times New Roman"/>
          <w:sz w:val="24"/>
          <w:szCs w:val="24"/>
        </w:rPr>
        <w:t xml:space="preserve">a się </w:t>
      </w:r>
      <w:r w:rsidR="00251839" w:rsidRPr="0038230C">
        <w:rPr>
          <w:rFonts w:ascii="Times New Roman" w:hAnsi="Times New Roman" w:cs="Times New Roman"/>
          <w:sz w:val="24"/>
          <w:szCs w:val="24"/>
        </w:rPr>
        <w:t xml:space="preserve"> </w:t>
      </w:r>
      <w:r w:rsidRPr="0038230C">
        <w:rPr>
          <w:rFonts w:ascii="Times New Roman" w:hAnsi="Times New Roman" w:cs="Times New Roman"/>
          <w:sz w:val="24"/>
          <w:szCs w:val="24"/>
        </w:rPr>
        <w:t>Przewodniczącemu Rady Gminy Czarna Dąbrówka</w:t>
      </w:r>
      <w:r w:rsidR="009B66F6" w:rsidRPr="0038230C">
        <w:rPr>
          <w:rFonts w:ascii="Times New Roman" w:hAnsi="Times New Roman" w:cs="Times New Roman"/>
          <w:sz w:val="24"/>
          <w:szCs w:val="24"/>
        </w:rPr>
        <w:t>,</w:t>
      </w:r>
      <w:r w:rsidR="00C325D4" w:rsidRPr="003823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</w:t>
      </w:r>
      <w:r w:rsidR="00C325D4" w:rsidRPr="0038230C">
        <w:rPr>
          <w:rFonts w:ascii="Times New Roman" w:hAnsi="Times New Roman" w:cs="Times New Roman"/>
          <w:sz w:val="24"/>
          <w:szCs w:val="24"/>
        </w:rPr>
        <w:t>obowiązując do zawiadomienia wnoszącego petycję o sposobie jej załatwienia</w:t>
      </w:r>
      <w:r w:rsidRPr="0038230C">
        <w:rPr>
          <w:rFonts w:ascii="Times New Roman" w:hAnsi="Times New Roman" w:cs="Times New Roman"/>
          <w:sz w:val="24"/>
          <w:szCs w:val="24"/>
        </w:rPr>
        <w:t>.</w:t>
      </w:r>
    </w:p>
    <w:p w14:paraId="1345E171" w14:textId="77777777" w:rsidR="007A2FFC" w:rsidRPr="0038230C" w:rsidRDefault="007A2FFC" w:rsidP="0038230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14E280" w14:textId="32082E62" w:rsidR="00F05B3C" w:rsidRPr="0038230C" w:rsidRDefault="00255406" w:rsidP="003823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230C">
        <w:rPr>
          <w:rFonts w:ascii="Times New Roman" w:hAnsi="Times New Roman" w:cs="Times New Roman"/>
          <w:sz w:val="24"/>
          <w:szCs w:val="24"/>
        </w:rPr>
        <w:t>§ 3.</w:t>
      </w:r>
      <w:r w:rsidR="00251839" w:rsidRPr="0038230C">
        <w:rPr>
          <w:rFonts w:ascii="Times New Roman" w:hAnsi="Times New Roman" w:cs="Times New Roman"/>
          <w:sz w:val="24"/>
          <w:szCs w:val="24"/>
        </w:rPr>
        <w:t xml:space="preserve"> </w:t>
      </w:r>
      <w:r w:rsidRPr="0038230C">
        <w:rPr>
          <w:rFonts w:ascii="Times New Roman" w:hAnsi="Times New Roman" w:cs="Times New Roman"/>
          <w:sz w:val="24"/>
          <w:szCs w:val="24"/>
        </w:rPr>
        <w:t>Uchwała wchodzi w życie z dniem podjęcia</w:t>
      </w:r>
    </w:p>
    <w:p w14:paraId="77E6D543" w14:textId="6D90701C" w:rsidR="00255406" w:rsidRPr="0038230C" w:rsidRDefault="00255406" w:rsidP="003823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29DD47" w14:textId="361AD76B" w:rsidR="00255406" w:rsidRPr="0038230C" w:rsidRDefault="00255406" w:rsidP="003823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6E98E" w14:textId="6FFAC393" w:rsidR="00255406" w:rsidRPr="0038230C" w:rsidRDefault="00255406" w:rsidP="003823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2DDA30" w14:textId="3418199D" w:rsidR="00255406" w:rsidRPr="0038230C" w:rsidRDefault="00255406" w:rsidP="003823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9B5C07" w14:textId="322647AB" w:rsidR="00255406" w:rsidRPr="0038230C" w:rsidRDefault="00255406" w:rsidP="003823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597C6" w14:textId="77777777" w:rsidR="0036262B" w:rsidRPr="0038230C" w:rsidRDefault="0036262B" w:rsidP="0038230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2E9FF7" w14:textId="77777777" w:rsidR="0036262B" w:rsidRPr="0038230C" w:rsidRDefault="0036262B" w:rsidP="0038230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4C6BF2" w14:textId="77777777" w:rsidR="0036262B" w:rsidRPr="0038230C" w:rsidRDefault="0036262B" w:rsidP="0038230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61BAD7" w14:textId="77777777" w:rsidR="0036262B" w:rsidRPr="0038230C" w:rsidRDefault="0036262B" w:rsidP="0038230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69BCAB" w14:textId="516C8B9D" w:rsidR="005B2E56" w:rsidRPr="0038230C" w:rsidRDefault="00255406" w:rsidP="0038230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230C">
        <w:rPr>
          <w:rFonts w:ascii="Times New Roman" w:hAnsi="Times New Roman" w:cs="Times New Roman"/>
          <w:sz w:val="24"/>
          <w:szCs w:val="24"/>
        </w:rPr>
        <w:lastRenderedPageBreak/>
        <w:t xml:space="preserve">Załącznik do uchwały Nr </w:t>
      </w:r>
      <w:r w:rsidR="0036262B" w:rsidRPr="0038230C">
        <w:rPr>
          <w:rFonts w:ascii="Times New Roman" w:hAnsi="Times New Roman" w:cs="Times New Roman"/>
          <w:sz w:val="24"/>
          <w:szCs w:val="24"/>
        </w:rPr>
        <w:t>….</w:t>
      </w:r>
      <w:r w:rsidR="005B2E56" w:rsidRPr="0038230C">
        <w:rPr>
          <w:rFonts w:ascii="Times New Roman" w:hAnsi="Times New Roman" w:cs="Times New Roman"/>
          <w:sz w:val="24"/>
          <w:szCs w:val="24"/>
        </w:rPr>
        <w:t>/</w:t>
      </w:r>
      <w:r w:rsidR="0036262B" w:rsidRPr="0038230C">
        <w:rPr>
          <w:rFonts w:ascii="Times New Roman" w:hAnsi="Times New Roman" w:cs="Times New Roman"/>
          <w:sz w:val="24"/>
          <w:szCs w:val="24"/>
        </w:rPr>
        <w:t>….</w:t>
      </w:r>
      <w:r w:rsidR="005B2E56" w:rsidRPr="0038230C">
        <w:rPr>
          <w:rFonts w:ascii="Times New Roman" w:hAnsi="Times New Roman" w:cs="Times New Roman"/>
          <w:sz w:val="24"/>
          <w:szCs w:val="24"/>
        </w:rPr>
        <w:t>/202</w:t>
      </w:r>
      <w:r w:rsidR="0036262B" w:rsidRPr="0038230C">
        <w:rPr>
          <w:rFonts w:ascii="Times New Roman" w:hAnsi="Times New Roman" w:cs="Times New Roman"/>
          <w:sz w:val="24"/>
          <w:szCs w:val="24"/>
        </w:rPr>
        <w:t>5</w:t>
      </w:r>
    </w:p>
    <w:p w14:paraId="39198299" w14:textId="7116F001" w:rsidR="00B74789" w:rsidRPr="0038230C" w:rsidRDefault="00255406" w:rsidP="0038230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230C">
        <w:rPr>
          <w:rFonts w:ascii="Times New Roman" w:hAnsi="Times New Roman" w:cs="Times New Roman"/>
          <w:sz w:val="24"/>
          <w:szCs w:val="24"/>
        </w:rPr>
        <w:t xml:space="preserve">Rady Gminy </w:t>
      </w:r>
      <w:r w:rsidR="00B74789" w:rsidRPr="0038230C">
        <w:rPr>
          <w:rFonts w:ascii="Times New Roman" w:hAnsi="Times New Roman" w:cs="Times New Roman"/>
          <w:sz w:val="24"/>
          <w:szCs w:val="24"/>
        </w:rPr>
        <w:t>Czarna Dąbrówka</w:t>
      </w:r>
      <w:r w:rsidRPr="0038230C">
        <w:rPr>
          <w:rFonts w:ascii="Times New Roman" w:hAnsi="Times New Roman" w:cs="Times New Roman"/>
          <w:sz w:val="24"/>
          <w:szCs w:val="24"/>
        </w:rPr>
        <w:br/>
        <w:t xml:space="preserve">z dnia </w:t>
      </w:r>
      <w:r w:rsidR="006A3D69" w:rsidRPr="0038230C">
        <w:rPr>
          <w:rFonts w:ascii="Times New Roman" w:hAnsi="Times New Roman" w:cs="Times New Roman"/>
          <w:sz w:val="24"/>
          <w:szCs w:val="24"/>
        </w:rPr>
        <w:t>2</w:t>
      </w:r>
      <w:r w:rsidR="0036262B" w:rsidRPr="0038230C">
        <w:rPr>
          <w:rFonts w:ascii="Times New Roman" w:hAnsi="Times New Roman" w:cs="Times New Roman"/>
          <w:sz w:val="24"/>
          <w:szCs w:val="24"/>
        </w:rPr>
        <w:t>6</w:t>
      </w:r>
      <w:r w:rsidR="006A3D69" w:rsidRPr="0038230C">
        <w:rPr>
          <w:rFonts w:ascii="Times New Roman" w:hAnsi="Times New Roman" w:cs="Times New Roman"/>
          <w:sz w:val="24"/>
          <w:szCs w:val="24"/>
        </w:rPr>
        <w:t>.05.</w:t>
      </w:r>
      <w:r w:rsidR="005B2E56" w:rsidRPr="0038230C">
        <w:rPr>
          <w:rFonts w:ascii="Times New Roman" w:hAnsi="Times New Roman" w:cs="Times New Roman"/>
          <w:sz w:val="24"/>
          <w:szCs w:val="24"/>
        </w:rPr>
        <w:t>202</w:t>
      </w:r>
      <w:r w:rsidR="0036262B" w:rsidRPr="0038230C">
        <w:rPr>
          <w:rFonts w:ascii="Times New Roman" w:hAnsi="Times New Roman" w:cs="Times New Roman"/>
          <w:sz w:val="24"/>
          <w:szCs w:val="24"/>
        </w:rPr>
        <w:t>5</w:t>
      </w:r>
      <w:r w:rsidR="005B2E56" w:rsidRPr="0038230C">
        <w:rPr>
          <w:rFonts w:ascii="Times New Roman" w:hAnsi="Times New Roman" w:cs="Times New Roman"/>
          <w:sz w:val="24"/>
          <w:szCs w:val="24"/>
        </w:rPr>
        <w:t xml:space="preserve"> r.</w:t>
      </w:r>
      <w:r w:rsidRPr="0038230C">
        <w:rPr>
          <w:rFonts w:ascii="Times New Roman" w:hAnsi="Times New Roman" w:cs="Times New Roman"/>
          <w:sz w:val="24"/>
          <w:szCs w:val="24"/>
        </w:rPr>
        <w:t>.</w:t>
      </w:r>
      <w:r w:rsidRPr="0038230C">
        <w:rPr>
          <w:rFonts w:ascii="Times New Roman" w:hAnsi="Times New Roman" w:cs="Times New Roman"/>
          <w:sz w:val="24"/>
          <w:szCs w:val="24"/>
        </w:rPr>
        <w:br/>
      </w:r>
    </w:p>
    <w:p w14:paraId="4322D0E2" w14:textId="77777777" w:rsidR="00B74789" w:rsidRPr="0038230C" w:rsidRDefault="00255406" w:rsidP="0038230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230C">
        <w:rPr>
          <w:rFonts w:ascii="Times New Roman" w:hAnsi="Times New Roman" w:cs="Times New Roman"/>
          <w:sz w:val="24"/>
          <w:szCs w:val="24"/>
        </w:rPr>
        <w:t>Uzasadnienie</w:t>
      </w:r>
    </w:p>
    <w:p w14:paraId="782A7433" w14:textId="42D71376" w:rsidR="00A8794C" w:rsidRPr="0038230C" w:rsidRDefault="00137CA7" w:rsidP="0038230C">
      <w:pPr>
        <w:pStyle w:val="akapit"/>
        <w:spacing w:before="0" w:beforeAutospacing="0" w:after="0" w:afterAutospacing="0" w:line="360" w:lineRule="auto"/>
        <w:ind w:firstLine="227"/>
        <w:jc w:val="both"/>
      </w:pPr>
      <w:r w:rsidRPr="0038230C">
        <w:t xml:space="preserve">W dniu </w:t>
      </w:r>
      <w:r w:rsidR="008B7369" w:rsidRPr="0038230C">
        <w:t>7</w:t>
      </w:r>
      <w:r w:rsidR="00CB7601" w:rsidRPr="0038230C">
        <w:t xml:space="preserve"> marca </w:t>
      </w:r>
      <w:r w:rsidRPr="0038230C">
        <w:t>202</w:t>
      </w:r>
      <w:r w:rsidR="0036262B" w:rsidRPr="0038230C">
        <w:t>5</w:t>
      </w:r>
      <w:r w:rsidR="00CB7601" w:rsidRPr="0038230C">
        <w:t xml:space="preserve"> </w:t>
      </w:r>
      <w:r w:rsidRPr="0038230C">
        <w:t>r. do Biura Rady</w:t>
      </w:r>
      <w:r w:rsidR="00CB7601" w:rsidRPr="0038230C">
        <w:t xml:space="preserve"> Gminy</w:t>
      </w:r>
      <w:r w:rsidR="00106528" w:rsidRPr="0038230C">
        <w:t xml:space="preserve"> Czarna Dąbrówka</w:t>
      </w:r>
      <w:r w:rsidRPr="0038230C">
        <w:t xml:space="preserve"> wpłynęła petycja</w:t>
      </w:r>
      <w:r w:rsidR="00CB7601" w:rsidRPr="0038230C">
        <w:t xml:space="preserve"> </w:t>
      </w:r>
      <w:r w:rsidR="008B7369" w:rsidRPr="0038230C">
        <w:t xml:space="preserve">mieszkańców sołectwa Jasień oraz okolicznych miejscowości </w:t>
      </w:r>
      <w:r w:rsidRPr="0038230C">
        <w:t>dotycząc</w:t>
      </w:r>
      <w:r w:rsidR="00856C6C" w:rsidRPr="0038230C">
        <w:t>a</w:t>
      </w:r>
      <w:r w:rsidR="008B7369" w:rsidRPr="0038230C">
        <w:rPr>
          <w:b/>
          <w:bCs/>
        </w:rPr>
        <w:t xml:space="preserve"> </w:t>
      </w:r>
      <w:r w:rsidR="008B7369" w:rsidRPr="0038230C">
        <w:t xml:space="preserve">sprzeciwu mieszkańców wobec proponowanej zmiany miejscowego planu zagospodarowania przestrzennego dla działki nr 4/24 położonej w obrębie Jasień, gmina Czarna Dąbrówka  </w:t>
      </w:r>
      <w:r w:rsidR="003C7C6C">
        <w:br/>
      </w:r>
      <w:r w:rsidR="008B7369" w:rsidRPr="0038230C">
        <w:t>w sposób sprzeczny z interesem i oczekiwaniem mieszkańców.</w:t>
      </w:r>
    </w:p>
    <w:p w14:paraId="70DCA9B5" w14:textId="436AF785" w:rsidR="008B7369" w:rsidRPr="0038230C" w:rsidRDefault="008B7369" w:rsidP="0038230C">
      <w:pPr>
        <w:pStyle w:val="akapit"/>
        <w:spacing w:before="0" w:beforeAutospacing="0" w:after="0" w:afterAutospacing="0" w:line="360" w:lineRule="auto"/>
        <w:ind w:firstLine="709"/>
        <w:jc w:val="both"/>
      </w:pPr>
      <w:r w:rsidRPr="0038230C">
        <w:rPr>
          <w:bCs/>
          <w:color w:val="000000"/>
          <w:shd w:val="clear" w:color="auto" w:fill="FFFFFF"/>
        </w:rPr>
        <w:t>Przewodniczący Rady Gminy Czarna Dąbrówka</w:t>
      </w:r>
      <w:r w:rsidRPr="0038230C">
        <w:t xml:space="preserve"> pismem z dnia 10.03.2025, znak sprawy </w:t>
      </w:r>
      <w:r w:rsidRPr="0038230C">
        <w:rPr>
          <w:bCs/>
          <w:lang w:bidi="en-US"/>
        </w:rPr>
        <w:t xml:space="preserve">OA.1510.2.2025.AD zgodnie z przysługującymi kompetencjami przekazał w/w petycję do Komisji Skarg, Wniosków i Petycji Rady Gminy Czarna Dąbrówka </w:t>
      </w:r>
      <w:r w:rsidRPr="0038230C">
        <w:t>celem wyrażenia opinii w przedmiocie jej rozpatrzenia.</w:t>
      </w:r>
    </w:p>
    <w:p w14:paraId="5C6771EC" w14:textId="77777777" w:rsidR="008B7369" w:rsidRPr="0038230C" w:rsidRDefault="008B7369" w:rsidP="0038230C">
      <w:pPr>
        <w:pStyle w:val="akapit"/>
        <w:spacing w:before="0" w:beforeAutospacing="0" w:after="0" w:afterAutospacing="0" w:line="360" w:lineRule="auto"/>
        <w:ind w:firstLine="709"/>
        <w:jc w:val="both"/>
        <w:rPr>
          <w:bCs/>
        </w:rPr>
      </w:pPr>
      <w:r w:rsidRPr="0038230C">
        <w:rPr>
          <w:bCs/>
        </w:rPr>
        <w:t xml:space="preserve">W dniu 15 kwietnia 2025 r. odbyło się posiedzenie Komisji Skarg, Wniosków i Petycji, </w:t>
      </w:r>
      <w:r w:rsidRPr="0038230C">
        <w:rPr>
          <w:bCs/>
        </w:rPr>
        <w:br/>
        <w:t>którego celem było wypracowanie stanowiska w omawianej sprawie i przedstawienia go Radzie Gminy. Na posiedzeniu Komisji obecny był Wójt Gminy Czarna Dąbrówka, który przedstawił dodatkowe wyjaśnienia w tej sprawie.</w:t>
      </w:r>
    </w:p>
    <w:p w14:paraId="078A5D9A" w14:textId="77777777" w:rsidR="008B7369" w:rsidRPr="0038230C" w:rsidRDefault="008B7369" w:rsidP="0038230C">
      <w:pPr>
        <w:pStyle w:val="akapit"/>
        <w:spacing w:before="0" w:beforeAutospacing="0" w:after="0" w:afterAutospacing="0" w:line="360" w:lineRule="auto"/>
        <w:ind w:firstLine="709"/>
        <w:jc w:val="both"/>
      </w:pPr>
      <w:r w:rsidRPr="0038230C">
        <w:rPr>
          <w:bCs/>
        </w:rPr>
        <w:t>Komisja Skarg Wniosków i Petycji Rady Gminy Czarna Dąbrówka w toku czynności związanych z rozpatrzeniem petycji oraz złożonych ustnych wyjaśnień przez Wójta Gminy Czarna Dąbrówka stwierdziła, że:</w:t>
      </w:r>
    </w:p>
    <w:p w14:paraId="6235A1E1" w14:textId="77777777" w:rsidR="008B7369" w:rsidRPr="0038230C" w:rsidRDefault="008B7369" w:rsidP="0038230C">
      <w:pPr>
        <w:pStyle w:val="akapit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38230C">
        <w:t>prawo wnoszenia petycji wynika z konstytucyjnego prawa obywatela przewidzianego w art. 63 Konstytucji Rzeczypospolitej Polskiej. Zgodnie z jego treścią „Każdy ma prawo składać petycje, wnioski i skargi w interesie publicznym, własnym lub innej osoby za jej zgodą do organów władzy publicznej oraz do organizacji i instytucji społecznych w związku z wykonywanymi przez nie zadaniami zleconymi z zakresu administracji publicznej. Tryb rozpatrywania petycji, wniosków i skarg określa ustawa.”</w:t>
      </w:r>
    </w:p>
    <w:p w14:paraId="3E9012C6" w14:textId="77777777" w:rsidR="008B7369" w:rsidRPr="0038230C" w:rsidRDefault="008B7369" w:rsidP="0038230C">
      <w:pPr>
        <w:pStyle w:val="akapit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38230C">
        <w:t>zgodnie z ustawą z dnia 11 lipca 2014 r. o petycjach (tj. Dz. U. z 2018 r. poz. 870) – „dalej ustawa” petycja do organu władzy publicznej może być złożona, przez osobę fizyczną, osobę prawną, jednostkę organizacyjną niebędącą osobą prawną lub grupę tych podmiotów (art. 2 ust. 1 ustawy) w interesie publicznym, podmiotu wnoszącego petycję albo podmiotu trzeciego, za jego zgodą (art. 2 ust. 2 ustawy).</w:t>
      </w:r>
    </w:p>
    <w:p w14:paraId="382D0E32" w14:textId="77777777" w:rsidR="008B7369" w:rsidRPr="0038230C" w:rsidRDefault="008B7369" w:rsidP="0038230C">
      <w:pPr>
        <w:pStyle w:val="akapit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38230C">
        <w:t xml:space="preserve">przedmiotem petycji </w:t>
      </w:r>
      <w:r w:rsidRPr="0038230C">
        <w:rPr>
          <w:b/>
        </w:rPr>
        <w:t>może być żądanie, w szczególności, zmiany przepisów prawa</w:t>
      </w:r>
      <w:r w:rsidRPr="0038230C">
        <w:t>, podjęcia rozstrzygnięcia lub innego działania w sprawie dotyczącej podmiotu wnoszącego petycję, życia zbiorowego lub wartości wymagających szczególnej ochrony w imię dobra wspólnego, mieszczących się w zakresie zadań i kompetencji adresata petycji (art. 2 ust. 3 ustawy).</w:t>
      </w:r>
    </w:p>
    <w:p w14:paraId="33866CF5" w14:textId="77777777" w:rsidR="008B7369" w:rsidRPr="0038230C" w:rsidRDefault="008B7369" w:rsidP="0038230C">
      <w:pPr>
        <w:pStyle w:val="akapit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38230C">
        <w:t>w myśl przepisu art. 18b ustawy z dnia 8 marca 1990 r. o samorządzie gminnym  (tj. Dz. U. z 2024 r. poz. 1465 ze zm.) rozpatrywanie petycji składanych przez obywateli należy do rady gminy.</w:t>
      </w:r>
    </w:p>
    <w:p w14:paraId="470EAFD8" w14:textId="77777777" w:rsidR="008B7369" w:rsidRPr="0038230C" w:rsidRDefault="008B7369" w:rsidP="0038230C">
      <w:pPr>
        <w:pStyle w:val="akapit"/>
        <w:spacing w:before="0" w:beforeAutospacing="0" w:after="0" w:afterAutospacing="0" w:line="360" w:lineRule="auto"/>
        <w:ind w:firstLine="709"/>
        <w:jc w:val="both"/>
      </w:pPr>
      <w:r w:rsidRPr="0038230C">
        <w:t>W świetle powyższego stwierdzić należy, że przedmiotowa petycja, pozwala na jej rozpatrzenie w trybie do tego przewidzianym w przepisach obowiązującego prawa.</w:t>
      </w:r>
    </w:p>
    <w:p w14:paraId="197CDE31" w14:textId="5B203B49" w:rsidR="008B7369" w:rsidRPr="0038230C" w:rsidRDefault="008B7369" w:rsidP="0038230C">
      <w:pPr>
        <w:pStyle w:val="akapit"/>
        <w:spacing w:before="0" w:beforeAutospacing="0" w:after="0" w:afterAutospacing="0" w:line="360" w:lineRule="auto"/>
        <w:ind w:firstLine="709"/>
        <w:jc w:val="both"/>
      </w:pPr>
      <w:r w:rsidRPr="0038230C">
        <w:t>Złożona petycja zawiera sprzeciw mieszkańców Sołect</w:t>
      </w:r>
      <w:r w:rsidR="000F5108" w:rsidRPr="0038230C">
        <w:t>w</w:t>
      </w:r>
      <w:r w:rsidRPr="0038230C">
        <w:t>a Jasień oraz okolicznych miejscowości wobec podjętych przez Wójta Gminy Czarna Dąbrówka działań związanych z proponowa</w:t>
      </w:r>
      <w:r w:rsidR="0065776D" w:rsidRPr="0038230C">
        <w:t>n</w:t>
      </w:r>
      <w:r w:rsidRPr="0038230C">
        <w:t xml:space="preserve">ą zmianą obecnego przeznaczenia terenu działki </w:t>
      </w:r>
      <w:r w:rsidR="00C606E1" w:rsidRPr="0038230C">
        <w:t>4/24 w obrębie Jasień</w:t>
      </w:r>
      <w:r w:rsidR="0065776D" w:rsidRPr="0038230C">
        <w:t xml:space="preserve"> na funkcję zagrodową i w części na tereny łąk i pastwisk.</w:t>
      </w:r>
    </w:p>
    <w:p w14:paraId="4D5DB198" w14:textId="2EA36F64" w:rsidR="0056644B" w:rsidRPr="0038230C" w:rsidRDefault="00484E37" w:rsidP="0038230C">
      <w:pPr>
        <w:pStyle w:val="akapit"/>
        <w:spacing w:before="0" w:beforeAutospacing="0" w:after="0" w:afterAutospacing="0" w:line="360" w:lineRule="auto"/>
        <w:ind w:firstLine="709"/>
        <w:jc w:val="both"/>
      </w:pPr>
      <w:r w:rsidRPr="0038230C">
        <w:t xml:space="preserve">Mieszkańcy sołectwa Jasień oraz okolicznych miejscowości </w:t>
      </w:r>
      <w:r w:rsidR="008B7369" w:rsidRPr="0038230C">
        <w:t>wyrazi</w:t>
      </w:r>
      <w:r w:rsidR="00001185">
        <w:t>li</w:t>
      </w:r>
      <w:r w:rsidR="008B7369" w:rsidRPr="0038230C">
        <w:t xml:space="preserve"> swoje zaniepokojenie co do charakteru „inwestycji”, która miałaby powstać na wskazanym przez nich terenie. </w:t>
      </w:r>
      <w:r w:rsidR="00001185">
        <w:t>W ocenie mieszkańców, o</w:t>
      </w:r>
      <w:r w:rsidR="00F81A7E" w:rsidRPr="0038230C">
        <w:t xml:space="preserve">bawy mieszkańców uzasadnia fakt zawartych w uchwale zmieniającej zapisów umożliwiających właścicielowi znaczne jej zabudowanie oraz urządzenie na dużą skalę-fermy hodowli drobiu bądź trzody chlewnej i budowy związanej z tym infrastruktury. </w:t>
      </w:r>
      <w:r w:rsidR="0056644B" w:rsidRPr="0038230C">
        <w:t xml:space="preserve">Wskazane w projekcie planu parametry zabudowy pozwalają na budowę obiektów o powierzchni zabudowy 3990 m2 oraz nadziemnej powierzchni całkowitej 7980 m2. Wskazane w projekcie planu parametry pozwoliłyby na budowę dwóch </w:t>
      </w:r>
      <w:r w:rsidR="00B42FC3" w:rsidRPr="0038230C">
        <w:t>dwukondygnacyjnych obiektów</w:t>
      </w:r>
      <w:r w:rsidR="00001185">
        <w:t>, według obaw mieszkańców</w:t>
      </w:r>
      <w:r w:rsidR="00B42FC3" w:rsidRPr="0038230C">
        <w:t>.</w:t>
      </w:r>
    </w:p>
    <w:p w14:paraId="1D26ED08" w14:textId="607EC2DE" w:rsidR="00B42FC3" w:rsidRPr="0038230C" w:rsidRDefault="00B42FC3" w:rsidP="0038230C">
      <w:pPr>
        <w:pStyle w:val="akapit"/>
        <w:spacing w:before="0" w:beforeAutospacing="0" w:after="0" w:afterAutospacing="0" w:line="360" w:lineRule="auto"/>
        <w:ind w:firstLine="709"/>
        <w:jc w:val="both"/>
      </w:pPr>
      <w:r w:rsidRPr="0038230C">
        <w:t>Potencjalna inwestycja spowoduje</w:t>
      </w:r>
      <w:r w:rsidR="00001185">
        <w:t xml:space="preserve">, zdaniem mieszkańców, </w:t>
      </w:r>
      <w:r w:rsidRPr="0038230C">
        <w:t xml:space="preserve"> znacz</w:t>
      </w:r>
      <w:r w:rsidR="003C7C6C">
        <w:t>ą</w:t>
      </w:r>
      <w:r w:rsidRPr="0038230C">
        <w:t>ce pogorszenie stanu środowiska i jakości życia mieszkańców. Budowa inwestycji o funkcji zagrodowej zlokalizowana w sąsiedztwie domostw powoduje emisję wielu szkodliwych zanieczyszczeń mających ogromny wpływ na egzystencję mieszkańców.</w:t>
      </w:r>
    </w:p>
    <w:p w14:paraId="24A14FA7" w14:textId="612AD26A" w:rsidR="00B27B9D" w:rsidRPr="0038230C" w:rsidRDefault="00B42FC3" w:rsidP="0038230C">
      <w:pPr>
        <w:pStyle w:val="akapit"/>
        <w:spacing w:before="0" w:beforeAutospacing="0" w:after="0" w:afterAutospacing="0" w:line="360" w:lineRule="auto"/>
        <w:ind w:firstLine="709"/>
        <w:jc w:val="both"/>
      </w:pPr>
      <w:r w:rsidRPr="0038230C">
        <w:t>Mieszkańcy w</w:t>
      </w:r>
      <w:r w:rsidR="008B7369" w:rsidRPr="0038230C">
        <w:t>skaza</w:t>
      </w:r>
      <w:r w:rsidRPr="0038230C">
        <w:t>li</w:t>
      </w:r>
      <w:r w:rsidR="008B7369" w:rsidRPr="0038230C">
        <w:t xml:space="preserve"> również, że </w:t>
      </w:r>
      <w:r w:rsidRPr="0038230C">
        <w:t xml:space="preserve">procedowana zmiana planu jest sprzeczna </w:t>
      </w:r>
      <w:r w:rsidR="003C7C6C">
        <w:br/>
      </w:r>
      <w:r w:rsidRPr="0038230C">
        <w:t>z prowadzoną dotychczas polityką przestrzenną gminy oraz działa na szkodę gminy i jej mieszkańców</w:t>
      </w:r>
      <w:r w:rsidR="007D4BE0" w:rsidRPr="0038230C">
        <w:t>. Lokalizowanie terenów zabudowy zagrodowej o opisanych parametrach, bezpośrednio przy terenach zabudowy letniskowej i mieszkaniowej będzie prowadziło do konfliktów oraz obniżenia jakości życia mieszkańców oraz gości miejscowości Jasień. Ponadto taka zmiana będzie prowadziła do obniżenia wartości terenów zabudowy letniskowej i mieszkaniowej, co może prowadzić do domagania się odszkodowań</w:t>
      </w:r>
      <w:r w:rsidR="00B27B9D" w:rsidRPr="0038230C">
        <w:t xml:space="preserve"> przez obecnych właścicieli tych terenów. Ewentualne odszkodowania będą </w:t>
      </w:r>
      <w:proofErr w:type="spellStart"/>
      <w:r w:rsidR="00B27B9D" w:rsidRPr="0038230C">
        <w:t>obciązaeniem</w:t>
      </w:r>
      <w:proofErr w:type="spellEnd"/>
      <w:r w:rsidR="00B27B9D" w:rsidRPr="0038230C">
        <w:t xml:space="preserve"> dla budżetu gminy, a więc koszty te poniosą wszyscy mieszkańcy gminy.</w:t>
      </w:r>
    </w:p>
    <w:p w14:paraId="0691C624" w14:textId="669554D0" w:rsidR="00B27B9D" w:rsidRPr="0038230C" w:rsidRDefault="00B27B9D" w:rsidP="0038230C">
      <w:pPr>
        <w:pStyle w:val="akapit"/>
        <w:spacing w:before="0" w:beforeAutospacing="0" w:after="0" w:afterAutospacing="0" w:line="360" w:lineRule="auto"/>
        <w:ind w:firstLine="709"/>
        <w:jc w:val="both"/>
      </w:pPr>
      <w:r w:rsidRPr="0038230C">
        <w:t>Mieszkańcy wskazali</w:t>
      </w:r>
      <w:r w:rsidR="002F52D0">
        <w:t xml:space="preserve">, </w:t>
      </w:r>
      <w:r w:rsidRPr="0038230C">
        <w:t>ponadto</w:t>
      </w:r>
      <w:r w:rsidR="002F52D0">
        <w:t xml:space="preserve">, że </w:t>
      </w:r>
      <w:r w:rsidRPr="0038230C">
        <w:t>gmina Czarna Dąbrówka zgodnie z zapisami Studium uwarunkowań i kierunków zagospodarowania przestrzennego ma charakter rolniczo-turystyczny a ”stolicą terenów rekreacyjnych gminy jest wieś Jasień, położona nad jeziorem o tej samej nazwie. Oferuje szereg usług obsługujących turystyczny ruch pobytowy lub weekendowy, charakterystyczny dla terenów położonych nad jeziorem Jasień”. Dodatkowo obszar objęty projektem planu jest położony w otulinie Parku Krajobrazowego Dolina Słupi.</w:t>
      </w:r>
    </w:p>
    <w:p w14:paraId="432ABD59" w14:textId="77777777" w:rsidR="008B7369" w:rsidRPr="0038230C" w:rsidRDefault="008B7369" w:rsidP="0038230C">
      <w:pPr>
        <w:pStyle w:val="akapit"/>
        <w:spacing w:before="0" w:beforeAutospacing="0" w:after="0" w:afterAutospacing="0" w:line="360" w:lineRule="auto"/>
        <w:ind w:firstLine="709"/>
        <w:jc w:val="both"/>
        <w:rPr>
          <w:bCs/>
        </w:rPr>
      </w:pPr>
      <w:r w:rsidRPr="0038230C">
        <w:rPr>
          <w:bCs/>
        </w:rPr>
        <w:t>Mając na uwadze powyższe, Rada Gminy Czarna Dąbrówka uznała, że uchwała nr III/27/2024 Rady Gminy Czarna Dąbrówka z dnia 17 czerwca 2024 roku w sprawie przystąpienia do sporządzenia zmiany miejscowego planu zagospodarowania przestrzennego dla obszaru obejmującego teren działki nr 4/24, położonej w obrębie ewidencyjnym Jasień, gmina Czarna Dąbrówka spotkała się z licznym sprzeciwem i kontrowersjami wśród mieszkańców Gminy Czarna Dąbrówka.</w:t>
      </w:r>
    </w:p>
    <w:p w14:paraId="59AEDF3D" w14:textId="77777777" w:rsidR="008B7369" w:rsidRPr="0038230C" w:rsidRDefault="008B7369" w:rsidP="0038230C">
      <w:pPr>
        <w:pStyle w:val="akapit"/>
        <w:spacing w:before="0" w:beforeAutospacing="0" w:after="0" w:afterAutospacing="0" w:line="360" w:lineRule="auto"/>
        <w:ind w:firstLine="709"/>
        <w:jc w:val="both"/>
        <w:rPr>
          <w:bCs/>
        </w:rPr>
      </w:pPr>
      <w:r w:rsidRPr="0038230C">
        <w:rPr>
          <w:bCs/>
        </w:rPr>
        <w:t>W trakcie konsultacji społecznych, trwających od 11 lutego 2025 roku do 11 marca 2025 roku, dotyczących przystąpienia do zmiany miejscowego planu zagospodarowania przestrzennego dla obszaru obejmującego teren działki nr 4/24, położonej w obrębie ewidencyjnym Jasień (gmina Czarna Dąbrówka), do Urzędu Gminy Czarna Dąbrówka wpłynęły wnioski od mieszkańców, w których opowiedziano się za utrzymaniem obecnych zapisów w miejscowym planie zagospodarowania przestrzennego, tj. zachowania terenów zieleni bez możliwości zabudowy oraz pisma, które zakwalifikowane zostały jako uwagi do procedury planistyczne</w:t>
      </w:r>
    </w:p>
    <w:p w14:paraId="24B7142F" w14:textId="77777777" w:rsidR="008B7369" w:rsidRPr="0038230C" w:rsidRDefault="008B7369" w:rsidP="0038230C">
      <w:pPr>
        <w:pStyle w:val="akapit"/>
        <w:spacing w:before="0" w:beforeAutospacing="0" w:after="0" w:afterAutospacing="0" w:line="360" w:lineRule="auto"/>
        <w:ind w:firstLine="709"/>
        <w:jc w:val="both"/>
        <w:rPr>
          <w:bCs/>
        </w:rPr>
      </w:pPr>
      <w:r w:rsidRPr="0038230C">
        <w:rPr>
          <w:bCs/>
        </w:rPr>
        <w:t>W związku z procedowaną zmianą miejscowego planu zagospodarowania przestrzennego obszaru obejmującego teren działki nr 4/24, położonej w obrębie ewidencyjnym Jasień, gmina Czarna Dąbrówka, w ramach konsultacji społecznych, w dniu 24.02.2025 r. w Urzędzie Gminy Czarna Dąbrówka odbyło się również spotkanie otwarte, podczas którego mieszkańcy wyrazili sprzeciw wobec planowanych zmian, obawiając się powstania fermy hodowlanej, co mogłoby negatywnie wpłynąć na walory turystyczne okolicy.</w:t>
      </w:r>
    </w:p>
    <w:p w14:paraId="1E8E0D91" w14:textId="77777777" w:rsidR="008B7369" w:rsidRPr="0038230C" w:rsidRDefault="008B7369" w:rsidP="0038230C">
      <w:pPr>
        <w:pStyle w:val="akapit"/>
        <w:spacing w:before="0" w:beforeAutospacing="0" w:after="0" w:afterAutospacing="0" w:line="360" w:lineRule="auto"/>
        <w:ind w:firstLine="709"/>
        <w:jc w:val="both"/>
        <w:rPr>
          <w:bCs/>
        </w:rPr>
      </w:pPr>
      <w:r w:rsidRPr="0038230C">
        <w:rPr>
          <w:bCs/>
        </w:rPr>
        <w:t>Ponadto Pomorski Zespół Parków Krajobrazowych – Oddział Park Krajobrazowy „Dolina Słupi” pismem z dnia 26 lutego 2025 roku wyraził negatywną opinię wobec proponowanej zmiany dla działki nr 4/24 .</w:t>
      </w:r>
    </w:p>
    <w:p w14:paraId="4AAB39E2" w14:textId="77777777" w:rsidR="008B7369" w:rsidRPr="0038230C" w:rsidRDefault="008B7369" w:rsidP="0038230C">
      <w:pPr>
        <w:pStyle w:val="akapit"/>
        <w:spacing w:before="0" w:beforeAutospacing="0" w:after="0" w:afterAutospacing="0" w:line="360" w:lineRule="auto"/>
        <w:ind w:firstLine="709"/>
        <w:jc w:val="both"/>
      </w:pPr>
      <w:r w:rsidRPr="0038230C">
        <w:rPr>
          <w:bCs/>
        </w:rPr>
        <w:t xml:space="preserve">Biorąc pod uwagę wniosek grupy radnych Gminy Czarna Dąbrówka z dnia 25 marca 2025 roku w sprawie podjęcia działań zmierzających do uchylenia uchwały III/27/2024 Rady Gminy Czarna Dąbrówka z dnia 17 czerwca 2024 roku w sprawie przystąpienia do sporządzenia zmiany miejscowego planu zagospodarowania przestrzennego dla obszaru obejmującego teren działki nr 4/24, położonej w obrębie ewidencyjnym Jasień, gmina Czarna Dąbrówka oraz stanowisko mieszkańców </w:t>
      </w:r>
      <w:r w:rsidRPr="002F52D0">
        <w:rPr>
          <w:bCs/>
        </w:rPr>
        <w:t>Gminy Czarna Dąbrówka, a także negatywną opinię Parku Krajobrazowego „Dolina Słupi”, Uchwałą nr  XI/89/2025 z dnia 31 marca 2025 roku Rada Gminy Czarna Dąbrówka uchyliła w całości uchwałę nr III/27/2024 Rady Gminy Czarna Dąbrówka z dnia 17 czerwca 2024 roku w sprawie przystąpienia do sporządzenia zmiany miejscowego planu zagospodarowania przestrzennego dla obszaru obejmującego teren działki nr 4/24, położonej w obrębie ewidencyjnym Jasień, gmina Czarna Dąbrówka, do której odnosiło się żądanie petycji.</w:t>
      </w:r>
    </w:p>
    <w:p w14:paraId="25D87483" w14:textId="77777777" w:rsidR="008B7369" w:rsidRPr="0038230C" w:rsidRDefault="008B7369" w:rsidP="0038230C">
      <w:pPr>
        <w:pStyle w:val="akapit"/>
        <w:spacing w:before="0" w:beforeAutospacing="0" w:after="0" w:afterAutospacing="0" w:line="360" w:lineRule="auto"/>
        <w:ind w:firstLine="709"/>
        <w:jc w:val="both"/>
        <w:rPr>
          <w:rFonts w:eastAsia="Calibri"/>
        </w:rPr>
      </w:pPr>
      <w:r w:rsidRPr="0038230C">
        <w:t xml:space="preserve">Wobec powyższego </w:t>
      </w:r>
      <w:r w:rsidRPr="0038230C">
        <w:rPr>
          <w:rFonts w:eastAsia="Calibri"/>
        </w:rPr>
        <w:t xml:space="preserve">Komisja Skarg, Wniosków i Petycji zważając na aktualny stan prawny oraz faktyczny, uznaje  iż rozstrzygnięcie w przedmiocie którego dotyczy petycja stało się bezprzedmiotowe, skoro nie istnieje już przedmiot żądania petycji. Na dzień rozpatrywania niniejszej petycji nie istnieje już w obrocie prawnym uchwała </w:t>
      </w:r>
      <w:r w:rsidRPr="0038230C">
        <w:rPr>
          <w:rFonts w:eastAsia="Calibri"/>
          <w:bCs/>
        </w:rPr>
        <w:t xml:space="preserve">nr III/27/2024 Rady Gminy Czarna Dąbrówka z dnia 17 czerwca 2024 roku w sprawie przystąpienia do sporządzenia zmiany miejscowego planu zagospodarowania przestrzennego dla obszaru obejmującego teren działki nr 4/24, położonej w obrębie ewidencyjnym Jasień, gmina Czarna Dąbrówka, mocą której zapoczątkowano procedurę zmiany miejscowego planu przestrzennego dla terenu objętego przedmiotem żądania petycji. </w:t>
      </w:r>
    </w:p>
    <w:p w14:paraId="7BFA7E28" w14:textId="461E3875" w:rsidR="008B7369" w:rsidRPr="0038230C" w:rsidRDefault="008B7369" w:rsidP="0038230C">
      <w:pPr>
        <w:pStyle w:val="akapit"/>
        <w:spacing w:before="0" w:beforeAutospacing="0" w:after="0" w:afterAutospacing="0" w:line="360" w:lineRule="auto"/>
        <w:ind w:firstLine="709"/>
        <w:jc w:val="both"/>
        <w:rPr>
          <w:rFonts w:eastAsia="Calibri"/>
        </w:rPr>
      </w:pPr>
      <w:r w:rsidRPr="0038230C">
        <w:rPr>
          <w:rFonts w:eastAsia="Calibri"/>
        </w:rPr>
        <w:t xml:space="preserve">Wobec powyższego Komisja Skarg, Wniosków i Petycji zarekomendowała Radzie Gminy Czarna Dąbrówka uznanie petycji za bezprzedmiotową i podjęcie uchwały </w:t>
      </w:r>
      <w:r w:rsidR="0038230C">
        <w:rPr>
          <w:rFonts w:eastAsia="Calibri"/>
        </w:rPr>
        <w:br/>
      </w:r>
      <w:r w:rsidRPr="0038230C">
        <w:rPr>
          <w:rFonts w:eastAsia="Calibri"/>
        </w:rPr>
        <w:t xml:space="preserve">w zaproponowanym brzmieniu. </w:t>
      </w:r>
    </w:p>
    <w:p w14:paraId="53C6CA0D" w14:textId="77777777" w:rsidR="008B7369" w:rsidRPr="0038230C" w:rsidRDefault="008B7369" w:rsidP="0038230C">
      <w:pPr>
        <w:pStyle w:val="akapit"/>
        <w:spacing w:before="0" w:beforeAutospacing="0" w:after="0" w:afterAutospacing="0" w:line="360" w:lineRule="auto"/>
        <w:ind w:firstLine="709"/>
        <w:jc w:val="both"/>
        <w:rPr>
          <w:rFonts w:eastAsia="Calibri"/>
        </w:rPr>
      </w:pPr>
      <w:r w:rsidRPr="0038230C">
        <w:rPr>
          <w:rFonts w:eastAsia="Calibri"/>
        </w:rPr>
        <w:t>Rada Gminy Czarna Dąbrówka uznaje stanowisko Komisji Skarg, Wniosków i Petycji za słuszne i przyjmuje je za własne.</w:t>
      </w:r>
    </w:p>
    <w:p w14:paraId="0C4248F1" w14:textId="77777777" w:rsidR="008B7369" w:rsidRPr="0038230C" w:rsidRDefault="008B7369" w:rsidP="0038230C">
      <w:pPr>
        <w:pStyle w:val="akapit"/>
        <w:spacing w:before="0" w:beforeAutospacing="0" w:after="0" w:afterAutospacing="0" w:line="360" w:lineRule="auto"/>
        <w:ind w:firstLine="709"/>
        <w:jc w:val="both"/>
      </w:pPr>
      <w:r w:rsidRPr="0038230C">
        <w:rPr>
          <w:rFonts w:eastAsia="Calibri"/>
        </w:rPr>
        <w:t>Niniejsza uchwała wraz z uzasadnieniem stanowi zawiadomienie o sposobie załatwienia petycji w rozumieniu art. 13 ustawy z dnia 11 lipca 2014 r. o petycjach i zostanie ona doręczona podmiotowi wnoszącemu petycję. Sposób załatwienia petycji nie może być przedmiotem skargi.</w:t>
      </w:r>
    </w:p>
    <w:p w14:paraId="65F4EE76" w14:textId="77777777" w:rsidR="008B7369" w:rsidRPr="0038230C" w:rsidRDefault="008B7369" w:rsidP="0038230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6D0574" w14:textId="77777777" w:rsidR="008B7369" w:rsidRPr="0038230C" w:rsidRDefault="008B7369" w:rsidP="0038230C">
      <w:pPr>
        <w:pStyle w:val="Nagwek2"/>
        <w:spacing w:before="0" w:beforeAutospacing="0" w:after="0" w:afterAutospacing="0" w:line="360" w:lineRule="auto"/>
        <w:jc w:val="both"/>
        <w:rPr>
          <w:rFonts w:eastAsia="Calibri"/>
          <w:sz w:val="24"/>
          <w:szCs w:val="24"/>
        </w:rPr>
      </w:pPr>
    </w:p>
    <w:p w14:paraId="573913A5" w14:textId="77777777" w:rsidR="007524E0" w:rsidRPr="0038230C" w:rsidRDefault="007524E0" w:rsidP="0038230C">
      <w:pPr>
        <w:pStyle w:val="Nagwek2"/>
        <w:spacing w:before="0" w:beforeAutospacing="0" w:after="0" w:afterAutospacing="0" w:line="360" w:lineRule="auto"/>
        <w:jc w:val="both"/>
        <w:rPr>
          <w:rFonts w:eastAsia="Calibri"/>
          <w:sz w:val="24"/>
          <w:szCs w:val="24"/>
        </w:rPr>
      </w:pPr>
    </w:p>
    <w:sectPr w:rsidR="007524E0" w:rsidRPr="003823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E6CD6" w14:textId="77777777" w:rsidR="0067238A" w:rsidRDefault="0067238A" w:rsidP="004501AB">
      <w:pPr>
        <w:spacing w:after="0" w:line="240" w:lineRule="auto"/>
      </w:pPr>
      <w:r>
        <w:separator/>
      </w:r>
    </w:p>
  </w:endnote>
  <w:endnote w:type="continuationSeparator" w:id="0">
    <w:p w14:paraId="061887B2" w14:textId="77777777" w:rsidR="0067238A" w:rsidRDefault="0067238A" w:rsidP="00450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7C416" w14:textId="77777777" w:rsidR="0067238A" w:rsidRDefault="0067238A" w:rsidP="004501AB">
      <w:pPr>
        <w:spacing w:after="0" w:line="240" w:lineRule="auto"/>
      </w:pPr>
      <w:r>
        <w:separator/>
      </w:r>
    </w:p>
  </w:footnote>
  <w:footnote w:type="continuationSeparator" w:id="0">
    <w:p w14:paraId="6BC58A2D" w14:textId="77777777" w:rsidR="0067238A" w:rsidRDefault="0067238A" w:rsidP="00450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6D803" w14:textId="0D7723C2" w:rsidR="005B2E56" w:rsidRPr="006A3D69" w:rsidRDefault="002F52D0">
    <w:pPr>
      <w:pStyle w:val="Nagwek"/>
      <w:rPr>
        <w:b/>
        <w:bCs/>
        <w:sz w:val="24"/>
        <w:szCs w:val="24"/>
      </w:rPr>
    </w:pPr>
    <w:r>
      <w:rPr>
        <w:b/>
        <w:bCs/>
        <w:sz w:val="24"/>
        <w:szCs w:val="24"/>
      </w:rPr>
      <w:t>DRUK NR</w:t>
    </w:r>
    <w:r w:rsidR="00F05EAF">
      <w:rPr>
        <w:b/>
        <w:bCs/>
        <w:sz w:val="24"/>
        <w:szCs w:val="24"/>
      </w:rPr>
      <w:t xml:space="preserve"> 105</w:t>
    </w:r>
    <w:r>
      <w:rPr>
        <w:b/>
        <w:bCs/>
        <w:sz w:val="24"/>
        <w:szCs w:val="24"/>
      </w:rPr>
      <w:t xml:space="preserve">                                                                                                                            PROJEKT</w:t>
    </w:r>
    <w:r w:rsidR="005B2E56" w:rsidRPr="006A3D69">
      <w:rPr>
        <w:b/>
        <w:bCs/>
        <w:sz w:val="24"/>
        <w:szCs w:val="24"/>
      </w:rPr>
      <w:tab/>
    </w:r>
    <w:r w:rsidR="005B2E56" w:rsidRPr="006A3D69">
      <w:rPr>
        <w:b/>
        <w:bCs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475EE"/>
    <w:multiLevelType w:val="hybridMultilevel"/>
    <w:tmpl w:val="91A00BD0"/>
    <w:lvl w:ilvl="0" w:tplc="16EA9062">
      <w:start w:val="2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92FB3"/>
    <w:multiLevelType w:val="hybridMultilevel"/>
    <w:tmpl w:val="F34A27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0F03F4"/>
    <w:multiLevelType w:val="hybridMultilevel"/>
    <w:tmpl w:val="3348C4A8"/>
    <w:lvl w:ilvl="0" w:tplc="DE0295DA">
      <w:start w:val="1"/>
      <w:numFmt w:val="decimal"/>
      <w:lvlText w:val="%1."/>
      <w:lvlJc w:val="left"/>
      <w:rPr>
        <w:rFonts w:ascii="Garamond" w:eastAsiaTheme="minorHAnsi" w:hAnsi="Garamond" w:cstheme="minorBidi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43C9C"/>
    <w:multiLevelType w:val="hybridMultilevel"/>
    <w:tmpl w:val="C7AEE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01E59"/>
    <w:multiLevelType w:val="hybridMultilevel"/>
    <w:tmpl w:val="C562C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116551">
    <w:abstractNumId w:val="3"/>
  </w:num>
  <w:num w:numId="2" w16cid:durableId="412314336">
    <w:abstractNumId w:val="1"/>
  </w:num>
  <w:num w:numId="3" w16cid:durableId="1898516235">
    <w:abstractNumId w:val="2"/>
  </w:num>
  <w:num w:numId="4" w16cid:durableId="1841189057">
    <w:abstractNumId w:val="0"/>
  </w:num>
  <w:num w:numId="5" w16cid:durableId="1908298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406"/>
    <w:rsid w:val="00001185"/>
    <w:rsid w:val="00011EFE"/>
    <w:rsid w:val="00015A98"/>
    <w:rsid w:val="000708E1"/>
    <w:rsid w:val="000713A8"/>
    <w:rsid w:val="0007297E"/>
    <w:rsid w:val="000A4AB3"/>
    <w:rsid w:val="000D6C50"/>
    <w:rsid w:val="000F21BE"/>
    <w:rsid w:val="000F5108"/>
    <w:rsid w:val="00105713"/>
    <w:rsid w:val="00106528"/>
    <w:rsid w:val="001218B2"/>
    <w:rsid w:val="00123514"/>
    <w:rsid w:val="00137CA7"/>
    <w:rsid w:val="001A291A"/>
    <w:rsid w:val="001A6299"/>
    <w:rsid w:val="001B14E4"/>
    <w:rsid w:val="001B59D4"/>
    <w:rsid w:val="0020475F"/>
    <w:rsid w:val="00220AC9"/>
    <w:rsid w:val="00225DB6"/>
    <w:rsid w:val="00251839"/>
    <w:rsid w:val="00255406"/>
    <w:rsid w:val="002C365F"/>
    <w:rsid w:val="002C4175"/>
    <w:rsid w:val="002F0497"/>
    <w:rsid w:val="002F52D0"/>
    <w:rsid w:val="003060F6"/>
    <w:rsid w:val="003100A5"/>
    <w:rsid w:val="00315A0E"/>
    <w:rsid w:val="003419DD"/>
    <w:rsid w:val="0036262B"/>
    <w:rsid w:val="00362BD4"/>
    <w:rsid w:val="00364575"/>
    <w:rsid w:val="0038230C"/>
    <w:rsid w:val="00383B83"/>
    <w:rsid w:val="00385264"/>
    <w:rsid w:val="00393667"/>
    <w:rsid w:val="00397F48"/>
    <w:rsid w:val="003A2820"/>
    <w:rsid w:val="003C77A2"/>
    <w:rsid w:val="003C7C6C"/>
    <w:rsid w:val="003E3535"/>
    <w:rsid w:val="004048D1"/>
    <w:rsid w:val="00410A74"/>
    <w:rsid w:val="00447A60"/>
    <w:rsid w:val="004501AB"/>
    <w:rsid w:val="0046222D"/>
    <w:rsid w:val="00477D17"/>
    <w:rsid w:val="00484E37"/>
    <w:rsid w:val="00484EF4"/>
    <w:rsid w:val="0049759B"/>
    <w:rsid w:val="004A194D"/>
    <w:rsid w:val="004B65D9"/>
    <w:rsid w:val="004B6A6F"/>
    <w:rsid w:val="004F0E04"/>
    <w:rsid w:val="0050506E"/>
    <w:rsid w:val="00523295"/>
    <w:rsid w:val="00532DD3"/>
    <w:rsid w:val="005626EF"/>
    <w:rsid w:val="0056644B"/>
    <w:rsid w:val="005842A0"/>
    <w:rsid w:val="005B2E56"/>
    <w:rsid w:val="00652792"/>
    <w:rsid w:val="0065776D"/>
    <w:rsid w:val="0067238A"/>
    <w:rsid w:val="0069151E"/>
    <w:rsid w:val="006A3D69"/>
    <w:rsid w:val="006A6A73"/>
    <w:rsid w:val="006E6936"/>
    <w:rsid w:val="00732928"/>
    <w:rsid w:val="00737B8A"/>
    <w:rsid w:val="007524E0"/>
    <w:rsid w:val="00754A6F"/>
    <w:rsid w:val="00765A75"/>
    <w:rsid w:val="0079106B"/>
    <w:rsid w:val="00796011"/>
    <w:rsid w:val="007A2FFC"/>
    <w:rsid w:val="007D4BE0"/>
    <w:rsid w:val="007F0F4F"/>
    <w:rsid w:val="00803C52"/>
    <w:rsid w:val="00856C6C"/>
    <w:rsid w:val="00897FE8"/>
    <w:rsid w:val="008B7369"/>
    <w:rsid w:val="008E0B3F"/>
    <w:rsid w:val="008E6924"/>
    <w:rsid w:val="00903184"/>
    <w:rsid w:val="00912E7E"/>
    <w:rsid w:val="009425BF"/>
    <w:rsid w:val="00991FF4"/>
    <w:rsid w:val="009A3896"/>
    <w:rsid w:val="009B5440"/>
    <w:rsid w:val="009B5767"/>
    <w:rsid w:val="009B66F6"/>
    <w:rsid w:val="009D0FB6"/>
    <w:rsid w:val="009F28C7"/>
    <w:rsid w:val="00A107FD"/>
    <w:rsid w:val="00A47E43"/>
    <w:rsid w:val="00A8794C"/>
    <w:rsid w:val="00AB2FE0"/>
    <w:rsid w:val="00AD026F"/>
    <w:rsid w:val="00AE076C"/>
    <w:rsid w:val="00B0161A"/>
    <w:rsid w:val="00B27B9D"/>
    <w:rsid w:val="00B42FC3"/>
    <w:rsid w:val="00B74789"/>
    <w:rsid w:val="00B9176E"/>
    <w:rsid w:val="00B941C4"/>
    <w:rsid w:val="00BB6690"/>
    <w:rsid w:val="00BE0921"/>
    <w:rsid w:val="00C02927"/>
    <w:rsid w:val="00C325D4"/>
    <w:rsid w:val="00C41B33"/>
    <w:rsid w:val="00C54EFF"/>
    <w:rsid w:val="00C606E1"/>
    <w:rsid w:val="00C7775F"/>
    <w:rsid w:val="00CA0923"/>
    <w:rsid w:val="00CB7601"/>
    <w:rsid w:val="00D2248B"/>
    <w:rsid w:val="00D343F2"/>
    <w:rsid w:val="00D656CA"/>
    <w:rsid w:val="00DB2165"/>
    <w:rsid w:val="00DC4D47"/>
    <w:rsid w:val="00DF5F81"/>
    <w:rsid w:val="00E14139"/>
    <w:rsid w:val="00E171B2"/>
    <w:rsid w:val="00E35AA4"/>
    <w:rsid w:val="00E40D51"/>
    <w:rsid w:val="00E613FB"/>
    <w:rsid w:val="00E62A91"/>
    <w:rsid w:val="00EA50E5"/>
    <w:rsid w:val="00EB1C22"/>
    <w:rsid w:val="00EE2D27"/>
    <w:rsid w:val="00F05B3C"/>
    <w:rsid w:val="00F05EAF"/>
    <w:rsid w:val="00F2629C"/>
    <w:rsid w:val="00F505A7"/>
    <w:rsid w:val="00F70007"/>
    <w:rsid w:val="00F81A7E"/>
    <w:rsid w:val="00F823EE"/>
    <w:rsid w:val="00F961DD"/>
    <w:rsid w:val="00FA52A8"/>
    <w:rsid w:val="00FB4E4A"/>
    <w:rsid w:val="00FC580B"/>
    <w:rsid w:val="00FE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5154"/>
  <w15:docId w15:val="{0C180B45-8430-4DA4-BFA4-3D0A3926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235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0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1AB"/>
  </w:style>
  <w:style w:type="paragraph" w:styleId="Stopka">
    <w:name w:val="footer"/>
    <w:basedOn w:val="Normalny"/>
    <w:link w:val="StopkaZnak"/>
    <w:uiPriority w:val="99"/>
    <w:unhideWhenUsed/>
    <w:rsid w:val="00450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1AB"/>
  </w:style>
  <w:style w:type="paragraph" w:styleId="Akapitzlist">
    <w:name w:val="List Paragraph"/>
    <w:basedOn w:val="Normalny"/>
    <w:uiPriority w:val="34"/>
    <w:qFormat/>
    <w:rsid w:val="004501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2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D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25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25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25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5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5D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A291A"/>
    <w:pPr>
      <w:spacing w:after="0" w:line="240" w:lineRule="auto"/>
    </w:pPr>
  </w:style>
  <w:style w:type="paragraph" w:customStyle="1" w:styleId="uzasadnienie">
    <w:name w:val="uzasadnienie"/>
    <w:basedOn w:val="Normalny"/>
    <w:rsid w:val="00137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">
    <w:name w:val="akapit"/>
    <w:basedOn w:val="Normalny"/>
    <w:rsid w:val="00137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137CA7"/>
  </w:style>
  <w:style w:type="paragraph" w:styleId="NormalnyWeb">
    <w:name w:val="Normal (Web)"/>
    <w:basedOn w:val="Normalny"/>
    <w:uiPriority w:val="99"/>
    <w:semiHidden/>
    <w:unhideWhenUsed/>
    <w:rsid w:val="004A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2351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3C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3C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3C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2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37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8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927310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8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6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10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71546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1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2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56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91633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4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85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8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8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233539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84B97-901B-4A79-99E3-A43F3665E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 Drywa</dc:creator>
  <cp:lastModifiedBy>Aldona Drywa</cp:lastModifiedBy>
  <cp:revision>2</cp:revision>
  <cp:lastPrinted>2023-05-25T09:00:00Z</cp:lastPrinted>
  <dcterms:created xsi:type="dcterms:W3CDTF">2025-05-20T10:22:00Z</dcterms:created>
  <dcterms:modified xsi:type="dcterms:W3CDTF">2025-05-20T10:22:00Z</dcterms:modified>
</cp:coreProperties>
</file>