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F16646" w14:textId="2E80DE85" w:rsidR="00596FE4" w:rsidRDefault="00596FE4">
      <w:pPr>
        <w:pageBreakBefore/>
        <w:spacing w:line="360" w:lineRule="auto"/>
        <w:jc w:val="center"/>
      </w:pPr>
      <w:r>
        <w:rPr>
          <w:rFonts w:ascii="Garamond" w:hAnsi="Garamond" w:cs="Arial"/>
          <w:b/>
          <w:bCs/>
          <w:sz w:val="28"/>
          <w:szCs w:val="28"/>
          <w:u w:val="single"/>
        </w:rPr>
        <w:t>UCHWAŁA NR       /    /20</w:t>
      </w:r>
      <w:r w:rsidR="00FC0B84">
        <w:rPr>
          <w:rFonts w:ascii="Garamond" w:hAnsi="Garamond" w:cs="Arial"/>
          <w:b/>
          <w:bCs/>
          <w:sz w:val="28"/>
          <w:szCs w:val="28"/>
          <w:u w:val="single"/>
        </w:rPr>
        <w:t>2</w:t>
      </w:r>
      <w:r w:rsidR="00D61C5C">
        <w:rPr>
          <w:rFonts w:ascii="Garamond" w:hAnsi="Garamond" w:cs="Arial"/>
          <w:b/>
          <w:bCs/>
          <w:sz w:val="28"/>
          <w:szCs w:val="28"/>
          <w:u w:val="single"/>
        </w:rPr>
        <w:t>5</w:t>
      </w:r>
    </w:p>
    <w:p w14:paraId="39ED53D0" w14:textId="77777777" w:rsidR="00596FE4" w:rsidRDefault="00596FE4">
      <w:pPr>
        <w:spacing w:line="360" w:lineRule="auto"/>
        <w:jc w:val="center"/>
      </w:pPr>
      <w:r>
        <w:rPr>
          <w:rFonts w:ascii="Garamond" w:hAnsi="Garamond" w:cs="Arial"/>
          <w:b/>
          <w:bCs/>
        </w:rPr>
        <w:t>RADY GMINY CZARNA DĄBRÓWKA</w:t>
      </w:r>
    </w:p>
    <w:p w14:paraId="60B517DF" w14:textId="1BDF904B" w:rsidR="00596FE4" w:rsidRDefault="00596FE4">
      <w:pPr>
        <w:spacing w:line="360" w:lineRule="auto"/>
        <w:jc w:val="center"/>
      </w:pPr>
      <w:r>
        <w:rPr>
          <w:rStyle w:val="Domylnaczcionkaakapitu1"/>
          <w:rFonts w:ascii="Garamond" w:hAnsi="Garamond" w:cs="Arial"/>
          <w:b/>
          <w:bCs/>
        </w:rPr>
        <w:t>z dnia  …</w:t>
      </w:r>
      <w:r w:rsidR="00737BE2">
        <w:rPr>
          <w:rStyle w:val="Domylnaczcionkaakapitu1"/>
          <w:rFonts w:ascii="Garamond" w:hAnsi="Garamond" w:cs="Arial"/>
          <w:b/>
          <w:bCs/>
        </w:rPr>
        <w:t>…</w:t>
      </w:r>
      <w:r w:rsidR="00FC0B84">
        <w:rPr>
          <w:rStyle w:val="Domylnaczcionkaakapitu1"/>
          <w:rFonts w:ascii="Garamond" w:hAnsi="Garamond" w:cs="Arial"/>
          <w:b/>
          <w:bCs/>
        </w:rPr>
        <w:t>……..</w:t>
      </w:r>
      <w:r w:rsidR="008D10AC">
        <w:rPr>
          <w:rStyle w:val="Domylnaczcionkaakapitu1"/>
          <w:rFonts w:ascii="Garamond" w:hAnsi="Garamond" w:cs="Arial"/>
          <w:b/>
          <w:bCs/>
        </w:rPr>
        <w:t xml:space="preserve">  </w:t>
      </w:r>
      <w:r w:rsidR="008D10AC" w:rsidRPr="00FC0B84">
        <w:rPr>
          <w:rStyle w:val="Domylnaczcionkaakapitu1"/>
          <w:rFonts w:ascii="Garamond" w:hAnsi="Garamond" w:cs="Arial"/>
          <w:b/>
          <w:bCs/>
          <w:color w:val="000000" w:themeColor="text1"/>
        </w:rPr>
        <w:t>202</w:t>
      </w:r>
      <w:r w:rsidR="00D61C5C">
        <w:rPr>
          <w:rStyle w:val="Domylnaczcionkaakapitu1"/>
          <w:rFonts w:ascii="Garamond" w:hAnsi="Garamond" w:cs="Arial"/>
          <w:b/>
          <w:bCs/>
          <w:color w:val="000000" w:themeColor="text1"/>
        </w:rPr>
        <w:t>5</w:t>
      </w:r>
      <w:r w:rsidR="008D10AC" w:rsidRPr="00FC0B84">
        <w:rPr>
          <w:rStyle w:val="Domylnaczcionkaakapitu1"/>
          <w:rFonts w:ascii="Garamond" w:hAnsi="Garamond" w:cs="Arial"/>
          <w:b/>
          <w:bCs/>
          <w:color w:val="000000" w:themeColor="text1"/>
        </w:rPr>
        <w:t xml:space="preserve"> roku </w:t>
      </w:r>
    </w:p>
    <w:p w14:paraId="1E61A087" w14:textId="626F3290" w:rsidR="00596FE4" w:rsidRPr="008D10AC" w:rsidRDefault="00DD23CB" w:rsidP="00C1259A">
      <w:pPr>
        <w:suppressAutoHyphens w:val="0"/>
        <w:autoSpaceDE w:val="0"/>
        <w:autoSpaceDN w:val="0"/>
        <w:adjustRightInd w:val="0"/>
        <w:jc w:val="center"/>
        <w:rPr>
          <w:rFonts w:ascii="Garamond" w:hAnsi="Garamond" w:cs="TimesNewRomanPS-BoldMT"/>
          <w:b/>
          <w:bCs/>
          <w:color w:val="FF0000"/>
          <w:lang w:eastAsia="pl-PL"/>
        </w:rPr>
      </w:pPr>
      <w:r w:rsidRPr="00A55892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w sprawie </w:t>
      </w:r>
      <w:bookmarkStart w:id="0" w:name="_Hlk195784393"/>
      <w:r w:rsidR="00C1259A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określenia wykazu kąpielisk na terenie Gminy Czarna </w:t>
      </w:r>
      <w:r w:rsidR="00C1259A" w:rsidRPr="00FC0B84">
        <w:rPr>
          <w:rFonts w:ascii="Garamond" w:hAnsi="Garamond" w:cs="TimesNewRomanPS-BoldMT"/>
          <w:b/>
          <w:bCs/>
          <w:color w:val="000000" w:themeColor="text1"/>
          <w:lang w:eastAsia="pl-PL"/>
        </w:rPr>
        <w:t>Dąbrówka</w:t>
      </w:r>
      <w:r w:rsidR="002D71C9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 na </w:t>
      </w:r>
      <w:r w:rsidR="008D10AC" w:rsidRPr="00FC0B84">
        <w:rPr>
          <w:rFonts w:ascii="Garamond" w:hAnsi="Garamond" w:cs="TimesNewRomanPS-BoldMT"/>
          <w:b/>
          <w:bCs/>
          <w:color w:val="000000" w:themeColor="text1"/>
          <w:lang w:eastAsia="pl-PL"/>
        </w:rPr>
        <w:t>202</w:t>
      </w:r>
      <w:r w:rsidR="00D61C5C">
        <w:rPr>
          <w:rFonts w:ascii="Garamond" w:hAnsi="Garamond" w:cs="TimesNewRomanPS-BoldMT"/>
          <w:b/>
          <w:bCs/>
          <w:color w:val="000000" w:themeColor="text1"/>
          <w:lang w:eastAsia="pl-PL"/>
        </w:rPr>
        <w:t>5</w:t>
      </w:r>
      <w:r w:rsidR="008D10AC" w:rsidRPr="00FC0B84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 rok</w:t>
      </w:r>
      <w:bookmarkEnd w:id="0"/>
    </w:p>
    <w:p w14:paraId="22581EB5" w14:textId="77777777" w:rsidR="00DD23CB" w:rsidRPr="00A55892" w:rsidRDefault="00DD23CB" w:rsidP="00DD23CB">
      <w:pPr>
        <w:suppressAutoHyphens w:val="0"/>
        <w:autoSpaceDE w:val="0"/>
        <w:autoSpaceDN w:val="0"/>
        <w:adjustRightInd w:val="0"/>
        <w:jc w:val="both"/>
        <w:rPr>
          <w:rFonts w:ascii="Garamond" w:hAnsi="Garamond" w:cs="TimesNewRomanPS-BoldMT"/>
          <w:b/>
          <w:bCs/>
          <w:color w:val="000000" w:themeColor="text1"/>
          <w:lang w:eastAsia="pl-PL"/>
        </w:rPr>
      </w:pPr>
    </w:p>
    <w:p w14:paraId="299EBA0E" w14:textId="77777777" w:rsidR="00DD23CB" w:rsidRPr="00A55892" w:rsidRDefault="00DD23CB" w:rsidP="00DD23C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49547CAF" w14:textId="63BC932E" w:rsidR="00596FE4" w:rsidRPr="00C1259A" w:rsidRDefault="00596FE4" w:rsidP="00C1259A">
      <w:pPr>
        <w:autoSpaceDE w:val="0"/>
        <w:spacing w:line="360" w:lineRule="auto"/>
        <w:ind w:firstLine="708"/>
        <w:jc w:val="both"/>
        <w:rPr>
          <w:rFonts w:ascii="Garamond" w:hAnsi="Garamond" w:cs="Arial"/>
          <w:color w:val="000000" w:themeColor="text1"/>
        </w:rPr>
      </w:pPr>
      <w:r w:rsidRPr="00A55892">
        <w:rPr>
          <w:rFonts w:ascii="Garamond" w:hAnsi="Garamond" w:cs="Arial"/>
          <w:color w:val="000000" w:themeColor="text1"/>
        </w:rPr>
        <w:t>Na podstawie art. 18 ust. 2 pkt 15, art. 40 ust. 1 i art. 41 ust. 1 ustawy z dnia 8 marca 1990 r. o samorządzie gminnym (</w:t>
      </w:r>
      <w:proofErr w:type="spellStart"/>
      <w:r w:rsidRPr="00A55892">
        <w:rPr>
          <w:rFonts w:ascii="Garamond" w:hAnsi="Garamond" w:cs="Arial"/>
          <w:color w:val="000000" w:themeColor="text1"/>
        </w:rPr>
        <w:t>t.j</w:t>
      </w:r>
      <w:proofErr w:type="spellEnd"/>
      <w:r w:rsidRPr="00A55892">
        <w:rPr>
          <w:rFonts w:ascii="Garamond" w:hAnsi="Garamond" w:cs="Arial"/>
          <w:color w:val="000000" w:themeColor="text1"/>
        </w:rPr>
        <w:t>.</w:t>
      </w:r>
      <w:r w:rsidR="00A55892">
        <w:rPr>
          <w:rFonts w:ascii="Garamond" w:hAnsi="Garamond" w:cs="Arial"/>
          <w:color w:val="000000" w:themeColor="text1"/>
        </w:rPr>
        <w:t>:</w:t>
      </w:r>
      <w:r w:rsidRPr="00A55892">
        <w:rPr>
          <w:rFonts w:ascii="Garamond" w:hAnsi="Garamond" w:cs="Arial"/>
          <w:color w:val="000000" w:themeColor="text1"/>
        </w:rPr>
        <w:t xml:space="preserve"> Dz. U. z 20</w:t>
      </w:r>
      <w:r w:rsidR="00A36FBC">
        <w:rPr>
          <w:rFonts w:ascii="Garamond" w:hAnsi="Garamond" w:cs="Arial"/>
          <w:color w:val="000000" w:themeColor="text1"/>
        </w:rPr>
        <w:t>2</w:t>
      </w:r>
      <w:r w:rsidR="00D61C5C">
        <w:rPr>
          <w:rFonts w:ascii="Garamond" w:hAnsi="Garamond" w:cs="Arial"/>
          <w:color w:val="000000" w:themeColor="text1"/>
        </w:rPr>
        <w:t>4</w:t>
      </w:r>
      <w:r w:rsidRPr="00A55892">
        <w:rPr>
          <w:rFonts w:ascii="Garamond" w:hAnsi="Garamond" w:cs="Arial"/>
          <w:color w:val="000000" w:themeColor="text1"/>
        </w:rPr>
        <w:t xml:space="preserve"> r. poz. </w:t>
      </w:r>
      <w:r w:rsidR="00D61C5C">
        <w:rPr>
          <w:rFonts w:ascii="Garamond" w:hAnsi="Garamond" w:cs="Arial"/>
          <w:color w:val="000000" w:themeColor="text1"/>
        </w:rPr>
        <w:t>1465</w:t>
      </w:r>
      <w:r w:rsidR="00B15C75">
        <w:rPr>
          <w:rFonts w:ascii="Garamond" w:hAnsi="Garamond" w:cs="Arial"/>
          <w:color w:val="000000" w:themeColor="text1"/>
        </w:rPr>
        <w:t xml:space="preserve"> ze zm.</w:t>
      </w:r>
      <w:r w:rsidRPr="00A55892">
        <w:rPr>
          <w:rFonts w:ascii="Garamond" w:hAnsi="Garamond" w:cs="Arial"/>
          <w:color w:val="000000" w:themeColor="text1"/>
        </w:rPr>
        <w:t xml:space="preserve">) </w:t>
      </w:r>
      <w:r w:rsidR="008E5DD2" w:rsidRPr="00C35099">
        <w:rPr>
          <w:rFonts w:ascii="Garamond" w:hAnsi="Garamond" w:cs="Arial"/>
          <w:color w:val="000000" w:themeColor="text1"/>
        </w:rPr>
        <w:t>oraz</w:t>
      </w:r>
      <w:r w:rsidRPr="00C35099">
        <w:rPr>
          <w:rFonts w:ascii="Garamond" w:hAnsi="Garamond" w:cs="Arial"/>
          <w:color w:val="000000" w:themeColor="text1"/>
        </w:rPr>
        <w:t xml:space="preserve"> </w:t>
      </w:r>
      <w:r w:rsidR="007B67AC" w:rsidRPr="00C35099">
        <w:rPr>
          <w:rFonts w:ascii="Garamond" w:hAnsi="Garamond" w:cs="Arial"/>
          <w:color w:val="000000" w:themeColor="text1"/>
        </w:rPr>
        <w:t xml:space="preserve">art. </w:t>
      </w:r>
      <w:r w:rsidR="00C1259A" w:rsidRPr="00C35099">
        <w:rPr>
          <w:rFonts w:ascii="Garamond" w:hAnsi="Garamond" w:cs="Arial"/>
          <w:color w:val="000000" w:themeColor="text1"/>
        </w:rPr>
        <w:t>37 ust. 2 ustawy z dnia 20 lipca  2017r.</w:t>
      </w:r>
      <w:r w:rsidR="007D15C5" w:rsidRPr="00C35099">
        <w:rPr>
          <w:rFonts w:ascii="Garamond" w:hAnsi="Garamond" w:cs="Arial"/>
          <w:color w:val="000000" w:themeColor="text1"/>
        </w:rPr>
        <w:t xml:space="preserve"> P</w:t>
      </w:r>
      <w:r w:rsidR="003359B5" w:rsidRPr="00C35099">
        <w:rPr>
          <w:rFonts w:ascii="Garamond" w:hAnsi="Garamond" w:cs="Arial"/>
          <w:color w:val="000000" w:themeColor="text1"/>
        </w:rPr>
        <w:t>rawo wodne</w:t>
      </w:r>
      <w:r w:rsidR="00C1259A" w:rsidRPr="00C35099">
        <w:rPr>
          <w:rFonts w:ascii="Garamond" w:hAnsi="Garamond" w:cs="Arial"/>
          <w:color w:val="000000" w:themeColor="text1"/>
        </w:rPr>
        <w:t xml:space="preserve"> (</w:t>
      </w:r>
      <w:proofErr w:type="spellStart"/>
      <w:r w:rsidR="00C1259A" w:rsidRPr="00C35099">
        <w:rPr>
          <w:rFonts w:ascii="Garamond" w:hAnsi="Garamond" w:cs="Arial"/>
          <w:color w:val="000000" w:themeColor="text1"/>
        </w:rPr>
        <w:t>t.j</w:t>
      </w:r>
      <w:proofErr w:type="spellEnd"/>
      <w:r w:rsidR="00C1259A" w:rsidRPr="00C35099">
        <w:rPr>
          <w:rFonts w:ascii="Garamond" w:hAnsi="Garamond" w:cs="Arial"/>
          <w:color w:val="000000" w:themeColor="text1"/>
        </w:rPr>
        <w:t xml:space="preserve">. Dz. </w:t>
      </w:r>
      <w:r w:rsidR="00CA12C4" w:rsidRPr="00C35099">
        <w:rPr>
          <w:rFonts w:ascii="Garamond" w:hAnsi="Garamond" w:cs="Arial"/>
          <w:color w:val="000000" w:themeColor="text1"/>
        </w:rPr>
        <w:t>U</w:t>
      </w:r>
      <w:r w:rsidR="007B67AC" w:rsidRPr="00C35099">
        <w:rPr>
          <w:rFonts w:ascii="Garamond" w:hAnsi="Garamond" w:cs="Arial"/>
          <w:color w:val="000000" w:themeColor="text1"/>
        </w:rPr>
        <w:t>.</w:t>
      </w:r>
      <w:r w:rsidR="00C1259A" w:rsidRPr="00C35099">
        <w:rPr>
          <w:rFonts w:ascii="Garamond" w:hAnsi="Garamond" w:cs="Arial"/>
          <w:color w:val="000000" w:themeColor="text1"/>
        </w:rPr>
        <w:t xml:space="preserve"> z 20</w:t>
      </w:r>
      <w:r w:rsidR="00A36FBC" w:rsidRPr="00C35099">
        <w:rPr>
          <w:rFonts w:ascii="Garamond" w:hAnsi="Garamond" w:cs="Arial"/>
          <w:color w:val="000000" w:themeColor="text1"/>
        </w:rPr>
        <w:t>2</w:t>
      </w:r>
      <w:r w:rsidR="00D61C5C">
        <w:rPr>
          <w:rFonts w:ascii="Garamond" w:hAnsi="Garamond" w:cs="Arial"/>
          <w:color w:val="000000" w:themeColor="text1"/>
        </w:rPr>
        <w:t>4</w:t>
      </w:r>
      <w:r w:rsidR="007D15C5" w:rsidRPr="00C35099">
        <w:rPr>
          <w:rFonts w:ascii="Garamond" w:hAnsi="Garamond" w:cs="Arial"/>
          <w:color w:val="000000" w:themeColor="text1"/>
        </w:rPr>
        <w:t xml:space="preserve"> </w:t>
      </w:r>
      <w:r w:rsidR="00C1259A" w:rsidRPr="00C35099">
        <w:rPr>
          <w:rFonts w:ascii="Garamond" w:hAnsi="Garamond" w:cs="Arial"/>
          <w:color w:val="000000" w:themeColor="text1"/>
        </w:rPr>
        <w:t>r. poz.</w:t>
      </w:r>
      <w:r w:rsidR="002D71C9" w:rsidRPr="00C35099">
        <w:rPr>
          <w:rFonts w:ascii="Garamond" w:hAnsi="Garamond" w:cs="Arial"/>
          <w:color w:val="000000" w:themeColor="text1"/>
        </w:rPr>
        <w:t xml:space="preserve"> </w:t>
      </w:r>
      <w:r w:rsidR="00B15C75" w:rsidRPr="00C35099">
        <w:rPr>
          <w:rFonts w:ascii="Garamond" w:hAnsi="Garamond" w:cs="Arial"/>
          <w:color w:val="000000" w:themeColor="text1"/>
        </w:rPr>
        <w:t>1</w:t>
      </w:r>
      <w:r w:rsidR="00D61C5C">
        <w:rPr>
          <w:rFonts w:ascii="Garamond" w:hAnsi="Garamond" w:cs="Arial"/>
          <w:color w:val="000000" w:themeColor="text1"/>
        </w:rPr>
        <w:t>087</w:t>
      </w:r>
      <w:r w:rsidR="00B15C75" w:rsidRPr="00C35099">
        <w:rPr>
          <w:rFonts w:ascii="Garamond" w:hAnsi="Garamond" w:cs="Arial"/>
          <w:color w:val="000000" w:themeColor="text1"/>
        </w:rPr>
        <w:t xml:space="preserve"> ze zm.</w:t>
      </w:r>
      <w:r w:rsidR="00C1259A" w:rsidRPr="00C35099">
        <w:rPr>
          <w:rFonts w:ascii="Garamond" w:hAnsi="Garamond" w:cs="Arial"/>
          <w:color w:val="000000" w:themeColor="text1"/>
        </w:rPr>
        <w:t xml:space="preserve">), </w:t>
      </w:r>
      <w:r w:rsidRPr="00C35099">
        <w:rPr>
          <w:rFonts w:ascii="Garamond" w:hAnsi="Garamond" w:cs="Arial"/>
          <w:color w:val="000000" w:themeColor="text1"/>
        </w:rPr>
        <w:t>Rada</w:t>
      </w:r>
      <w:r w:rsidRPr="00A55892">
        <w:rPr>
          <w:rFonts w:ascii="Garamond" w:hAnsi="Garamond" w:cs="Arial"/>
          <w:color w:val="000000" w:themeColor="text1"/>
        </w:rPr>
        <w:t xml:space="preserve"> Gminy Czarna Dąbrówka uchwala, co następuje:</w:t>
      </w:r>
    </w:p>
    <w:p w14:paraId="494017FF" w14:textId="77777777" w:rsidR="00596FE4" w:rsidRPr="00A55892" w:rsidRDefault="00596FE4">
      <w:pPr>
        <w:autoSpaceDE w:val="0"/>
        <w:spacing w:line="360" w:lineRule="auto"/>
        <w:jc w:val="center"/>
        <w:rPr>
          <w:color w:val="000000" w:themeColor="text1"/>
        </w:rPr>
      </w:pPr>
      <w:r w:rsidRPr="00A55892">
        <w:rPr>
          <w:rFonts w:ascii="Garamond" w:hAnsi="Garamond" w:cs="Arial"/>
          <w:b/>
          <w:color w:val="000000" w:themeColor="text1"/>
        </w:rPr>
        <w:t>§ 1</w:t>
      </w:r>
    </w:p>
    <w:p w14:paraId="6E1A8B3A" w14:textId="2E90000C" w:rsidR="00C1259A" w:rsidRPr="00C1259A" w:rsidRDefault="00C1259A" w:rsidP="00C1259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pl-PL"/>
        </w:rPr>
      </w:pPr>
      <w:r w:rsidRPr="00C1259A">
        <w:rPr>
          <w:rFonts w:ascii="Garamond" w:hAnsi="Garamond"/>
          <w:lang w:eastAsia="pl-PL"/>
        </w:rPr>
        <w:t xml:space="preserve">Określa się wykaz kąpielisk na terenie Gminy Czarna </w:t>
      </w:r>
      <w:r w:rsidR="007D15C5" w:rsidRPr="00C1259A">
        <w:rPr>
          <w:rFonts w:ascii="Garamond" w:hAnsi="Garamond"/>
          <w:lang w:eastAsia="pl-PL"/>
        </w:rPr>
        <w:t>Dąbrówka</w:t>
      </w:r>
      <w:r w:rsidRPr="00C1259A">
        <w:rPr>
          <w:rFonts w:ascii="Garamond" w:hAnsi="Garamond"/>
          <w:lang w:eastAsia="pl-PL"/>
        </w:rPr>
        <w:t xml:space="preserve"> na rok 202</w:t>
      </w:r>
      <w:r w:rsidR="00257625">
        <w:rPr>
          <w:rFonts w:ascii="Garamond" w:hAnsi="Garamond"/>
          <w:lang w:eastAsia="pl-PL"/>
        </w:rPr>
        <w:t>5,</w:t>
      </w:r>
      <w:r w:rsidRPr="00C1259A">
        <w:rPr>
          <w:rFonts w:ascii="Garamond" w:hAnsi="Garamond"/>
          <w:lang w:eastAsia="pl-PL"/>
        </w:rPr>
        <w:t>obejmujący</w:t>
      </w:r>
      <w:r>
        <w:rPr>
          <w:rFonts w:ascii="Garamond" w:hAnsi="Garamond"/>
          <w:lang w:eastAsia="pl-PL"/>
        </w:rPr>
        <w:t xml:space="preserve">  k</w:t>
      </w:r>
      <w:r w:rsidRPr="00C1259A">
        <w:rPr>
          <w:rFonts w:ascii="Garamond" w:hAnsi="Garamond"/>
          <w:lang w:eastAsia="pl-PL"/>
        </w:rPr>
        <w:t>ąpielisko „</w:t>
      </w:r>
      <w:proofErr w:type="spellStart"/>
      <w:r w:rsidRPr="00C1259A">
        <w:rPr>
          <w:rFonts w:ascii="Garamond" w:hAnsi="Garamond"/>
          <w:lang w:eastAsia="pl-PL"/>
        </w:rPr>
        <w:t>Zawiaty</w:t>
      </w:r>
      <w:proofErr w:type="spellEnd"/>
      <w:r w:rsidRPr="00C1259A">
        <w:rPr>
          <w:rFonts w:ascii="Garamond" w:hAnsi="Garamond"/>
          <w:lang w:eastAsia="pl-PL"/>
        </w:rPr>
        <w:t>” nad jeziorem Jasień</w:t>
      </w:r>
      <w:r>
        <w:rPr>
          <w:rFonts w:ascii="Garamond" w:hAnsi="Garamond"/>
          <w:lang w:eastAsia="pl-PL"/>
        </w:rPr>
        <w:t xml:space="preserve">, wyznaczone zgodnie z </w:t>
      </w:r>
      <w:r w:rsidRPr="00C1259A">
        <w:rPr>
          <w:rFonts w:ascii="Garamond" w:hAnsi="Garamond"/>
          <w:b/>
          <w:lang w:eastAsia="pl-PL"/>
        </w:rPr>
        <w:t>załącznikiem</w:t>
      </w:r>
      <w:r w:rsidR="00E321F6">
        <w:rPr>
          <w:rFonts w:ascii="Garamond" w:hAnsi="Garamond"/>
          <w:b/>
          <w:lang w:eastAsia="pl-PL"/>
        </w:rPr>
        <w:t xml:space="preserve"> nr 1</w:t>
      </w:r>
      <w:r>
        <w:rPr>
          <w:rFonts w:ascii="Garamond" w:hAnsi="Garamond"/>
          <w:lang w:eastAsia="pl-PL"/>
        </w:rPr>
        <w:t xml:space="preserve"> do uchwały</w:t>
      </w:r>
      <w:r w:rsidR="00E321F6">
        <w:rPr>
          <w:rFonts w:ascii="Garamond" w:hAnsi="Garamond"/>
          <w:lang w:eastAsia="pl-PL"/>
        </w:rPr>
        <w:t>.</w:t>
      </w:r>
      <w:r>
        <w:rPr>
          <w:rFonts w:ascii="Garamond" w:hAnsi="Garamond"/>
          <w:lang w:eastAsia="pl-PL"/>
        </w:rPr>
        <w:t xml:space="preserve"> </w:t>
      </w:r>
    </w:p>
    <w:p w14:paraId="00C870B4" w14:textId="5C0E5D27" w:rsidR="003359B5" w:rsidRDefault="00C1259A" w:rsidP="003359B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lang w:eastAsia="pl-PL"/>
        </w:rPr>
      </w:pPr>
      <w:r w:rsidRPr="00C1259A">
        <w:rPr>
          <w:rFonts w:ascii="Garamond" w:hAnsi="Garamond"/>
          <w:b/>
          <w:bCs/>
          <w:lang w:eastAsia="pl-PL"/>
        </w:rPr>
        <w:t>§ 2.</w:t>
      </w:r>
    </w:p>
    <w:p w14:paraId="68B51632" w14:textId="252C22B7" w:rsidR="00C1259A" w:rsidRPr="00C1259A" w:rsidRDefault="00C1259A" w:rsidP="00C1259A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lang w:eastAsia="pl-PL"/>
        </w:rPr>
      </w:pPr>
      <w:r w:rsidRPr="00C1259A">
        <w:rPr>
          <w:rFonts w:ascii="Garamond" w:hAnsi="Garamond"/>
          <w:lang w:eastAsia="pl-PL"/>
        </w:rPr>
        <w:t xml:space="preserve">Wykonanie uchwały powierza się </w:t>
      </w:r>
      <w:r w:rsidR="003359B5">
        <w:rPr>
          <w:rFonts w:ascii="Garamond" w:hAnsi="Garamond"/>
          <w:lang w:eastAsia="pl-PL"/>
        </w:rPr>
        <w:t>Wójtowi Gminy Czarna Dąbrówka</w:t>
      </w:r>
      <w:r w:rsidRPr="00C1259A">
        <w:rPr>
          <w:rFonts w:ascii="Garamond" w:hAnsi="Garamond"/>
          <w:lang w:eastAsia="pl-PL"/>
        </w:rPr>
        <w:t>.</w:t>
      </w:r>
    </w:p>
    <w:p w14:paraId="2830F4A5" w14:textId="692CF33F" w:rsidR="003359B5" w:rsidRDefault="00C1259A" w:rsidP="003359B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lang w:eastAsia="pl-PL"/>
        </w:rPr>
      </w:pPr>
      <w:r w:rsidRPr="00C1259A">
        <w:rPr>
          <w:rFonts w:ascii="Garamond" w:hAnsi="Garamond"/>
          <w:b/>
          <w:bCs/>
          <w:lang w:eastAsia="pl-PL"/>
        </w:rPr>
        <w:t xml:space="preserve">§ </w:t>
      </w:r>
      <w:r w:rsidR="00CD6CDA">
        <w:rPr>
          <w:rFonts w:ascii="Garamond" w:hAnsi="Garamond"/>
          <w:b/>
          <w:bCs/>
          <w:lang w:eastAsia="pl-PL"/>
        </w:rPr>
        <w:t>3</w:t>
      </w:r>
      <w:r w:rsidR="007D15C5">
        <w:rPr>
          <w:rFonts w:ascii="Garamond" w:hAnsi="Garamond"/>
          <w:b/>
          <w:bCs/>
          <w:lang w:eastAsia="pl-PL"/>
        </w:rPr>
        <w:t xml:space="preserve"> </w:t>
      </w:r>
      <w:r w:rsidRPr="00C1259A">
        <w:rPr>
          <w:rFonts w:ascii="Garamond" w:hAnsi="Garamond"/>
          <w:b/>
          <w:bCs/>
          <w:lang w:eastAsia="pl-PL"/>
        </w:rPr>
        <w:t>.</w:t>
      </w:r>
    </w:p>
    <w:p w14:paraId="35341C30" w14:textId="7EC0067B" w:rsidR="003359B5" w:rsidRDefault="00C1259A" w:rsidP="003359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pl-PL"/>
        </w:rPr>
      </w:pPr>
      <w:r w:rsidRPr="00C1259A">
        <w:rPr>
          <w:rFonts w:ascii="Garamond" w:hAnsi="Garamond"/>
          <w:lang w:eastAsia="pl-PL"/>
        </w:rPr>
        <w:t>Uchwała wchodzi w życie po upływie 14 dni od dnia ogłoszenia w Dzienniku</w:t>
      </w:r>
      <w:r w:rsidR="003359B5">
        <w:rPr>
          <w:rFonts w:ascii="Garamond" w:hAnsi="Garamond"/>
          <w:lang w:eastAsia="pl-PL"/>
        </w:rPr>
        <w:t xml:space="preserve"> </w:t>
      </w:r>
      <w:r w:rsidRPr="00C1259A">
        <w:rPr>
          <w:rFonts w:ascii="Garamond" w:hAnsi="Garamond"/>
          <w:lang w:eastAsia="pl-PL"/>
        </w:rPr>
        <w:t xml:space="preserve">Urzędowym </w:t>
      </w:r>
      <w:r w:rsidR="003359B5">
        <w:rPr>
          <w:rFonts w:ascii="Garamond" w:hAnsi="Garamond"/>
          <w:lang w:eastAsia="pl-PL"/>
        </w:rPr>
        <w:t xml:space="preserve"> W</w:t>
      </w:r>
      <w:r w:rsidRPr="00C1259A">
        <w:rPr>
          <w:rFonts w:ascii="Garamond" w:hAnsi="Garamond"/>
          <w:lang w:eastAsia="pl-PL"/>
        </w:rPr>
        <w:t>ojewództwa Pomorskiego.</w:t>
      </w:r>
    </w:p>
    <w:p w14:paraId="3DE39796" w14:textId="77777777" w:rsidR="003359B5" w:rsidRDefault="003359B5" w:rsidP="00C1259A">
      <w:pPr>
        <w:autoSpaceDE w:val="0"/>
        <w:spacing w:line="360" w:lineRule="auto"/>
        <w:rPr>
          <w:rFonts w:ascii="Garamond" w:hAnsi="Garamond"/>
          <w:lang w:eastAsia="pl-PL"/>
        </w:rPr>
      </w:pPr>
    </w:p>
    <w:p w14:paraId="03C69300" w14:textId="228D0F25" w:rsidR="00BF62B1" w:rsidRDefault="00BF62B1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188AC58D" w14:textId="57CB5C21" w:rsidR="00BF62B1" w:rsidRDefault="00BF62B1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2F9A3E6C" w14:textId="391C221B" w:rsidR="00BF62B1" w:rsidRDefault="00BF62B1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075537DC" w14:textId="57D061ED" w:rsidR="00BF62B1" w:rsidRDefault="00BF62B1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370EA06C" w14:textId="17F0BF1A" w:rsidR="0060026C" w:rsidRPr="00A55892" w:rsidRDefault="0060026C" w:rsidP="0060026C">
      <w:pPr>
        <w:autoSpaceDE w:val="0"/>
        <w:autoSpaceDN w:val="0"/>
        <w:adjustRightInd w:val="0"/>
        <w:jc w:val="both"/>
        <w:rPr>
          <w:rFonts w:ascii="Garamond" w:hAnsi="Garamond" w:cs="TimesNewRomanPSMT"/>
          <w:color w:val="000000" w:themeColor="text1"/>
        </w:rPr>
      </w:pPr>
    </w:p>
    <w:p w14:paraId="472D28C6" w14:textId="77777777" w:rsidR="003E2E18" w:rsidRPr="00A55892" w:rsidRDefault="003E2E18" w:rsidP="0060026C">
      <w:pPr>
        <w:autoSpaceDE w:val="0"/>
        <w:autoSpaceDN w:val="0"/>
        <w:adjustRightInd w:val="0"/>
        <w:ind w:firstLine="708"/>
        <w:jc w:val="both"/>
        <w:rPr>
          <w:rFonts w:ascii="Garamond" w:hAnsi="Garamond" w:cs="TimesNewRomanPSMT"/>
          <w:color w:val="000000" w:themeColor="text1"/>
        </w:rPr>
      </w:pPr>
    </w:p>
    <w:p w14:paraId="2A821018" w14:textId="77777777" w:rsidR="003E2E18" w:rsidRPr="00A55892" w:rsidRDefault="003E2E18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3FAAB920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3D2E7EB1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7AF04C33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7F9A2D5B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0E30A9CE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1257A414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752C455D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301AE50F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32BEDC9E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3A346631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2A596037" w14:textId="6A959EB8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08F6EB43" w14:textId="329FDDDF" w:rsidR="00CD6CDA" w:rsidRDefault="00CD6CDA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3A0F6F6E" w14:textId="3CC1AEE1" w:rsidR="00CD6CDA" w:rsidRDefault="00CD6CDA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6D5EBB83" w14:textId="02B716DD" w:rsidR="00CD6CDA" w:rsidRDefault="00CD6CDA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44F4C69F" w14:textId="77777777" w:rsidR="00CD6CDA" w:rsidRDefault="00CD6CDA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6A3EB701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1319F5AE" w14:textId="77777777" w:rsidR="00FC0B84" w:rsidRDefault="00FC0B84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5AB02C3A" w14:textId="24E57DDB" w:rsidR="003E2E18" w:rsidRPr="00A55892" w:rsidRDefault="003E2E18" w:rsidP="003E2E18">
      <w:pPr>
        <w:autoSpaceDE w:val="0"/>
        <w:jc w:val="center"/>
        <w:rPr>
          <w:color w:val="000000" w:themeColor="text1"/>
        </w:rPr>
      </w:pPr>
      <w:r w:rsidRPr="00A55892">
        <w:rPr>
          <w:rFonts w:ascii="Garamond" w:hAnsi="Garamond" w:cs="Arial"/>
          <w:b/>
          <w:color w:val="000000" w:themeColor="text1"/>
        </w:rPr>
        <w:lastRenderedPageBreak/>
        <w:t>UZASADNIENIE</w:t>
      </w:r>
    </w:p>
    <w:p w14:paraId="339DA029" w14:textId="77777777" w:rsidR="003E2E18" w:rsidRPr="00A55892" w:rsidRDefault="003E2E18" w:rsidP="003E2E18">
      <w:pPr>
        <w:autoSpaceDE w:val="0"/>
        <w:spacing w:line="360" w:lineRule="auto"/>
        <w:jc w:val="both"/>
        <w:rPr>
          <w:color w:val="000000" w:themeColor="text1"/>
        </w:rPr>
      </w:pPr>
    </w:p>
    <w:p w14:paraId="226BAA14" w14:textId="2C33805A" w:rsidR="002F20DD" w:rsidRDefault="003E2E18" w:rsidP="003E2E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A55892">
        <w:rPr>
          <w:rFonts w:ascii="Garamond" w:hAnsi="Garamond" w:cs="Arial"/>
          <w:color w:val="000000" w:themeColor="text1"/>
        </w:rPr>
        <w:tab/>
      </w:r>
      <w:r w:rsidR="003359B5">
        <w:rPr>
          <w:rFonts w:ascii="Garamond" w:hAnsi="Garamond" w:cs="Arial"/>
          <w:color w:val="000000" w:themeColor="text1"/>
        </w:rPr>
        <w:t xml:space="preserve">Zgodnie z art. 37 ust. 2 ustawy z dnia 20 lipca  2017r., </w:t>
      </w:r>
      <w:r w:rsidR="002D71C9">
        <w:rPr>
          <w:rFonts w:ascii="Garamond" w:hAnsi="Garamond" w:cs="Arial"/>
          <w:color w:val="000000" w:themeColor="text1"/>
        </w:rPr>
        <w:t>P</w:t>
      </w:r>
      <w:r w:rsidR="003359B5">
        <w:rPr>
          <w:rFonts w:ascii="Garamond" w:hAnsi="Garamond" w:cs="Arial"/>
          <w:color w:val="000000" w:themeColor="text1"/>
        </w:rPr>
        <w:t>rawo wodne  (</w:t>
      </w:r>
      <w:proofErr w:type="spellStart"/>
      <w:r w:rsidR="003359B5">
        <w:rPr>
          <w:rFonts w:ascii="Garamond" w:hAnsi="Garamond" w:cs="Arial"/>
          <w:color w:val="000000" w:themeColor="text1"/>
        </w:rPr>
        <w:t>t.j</w:t>
      </w:r>
      <w:proofErr w:type="spellEnd"/>
      <w:r w:rsidR="003359B5">
        <w:rPr>
          <w:rFonts w:ascii="Garamond" w:hAnsi="Garamond" w:cs="Arial"/>
          <w:color w:val="000000" w:themeColor="text1"/>
        </w:rPr>
        <w:t xml:space="preserve">. Dz. </w:t>
      </w:r>
      <w:r w:rsidR="00496278">
        <w:rPr>
          <w:rFonts w:ascii="Garamond" w:hAnsi="Garamond" w:cs="Arial"/>
          <w:color w:val="000000" w:themeColor="text1"/>
        </w:rPr>
        <w:t>U</w:t>
      </w:r>
      <w:r w:rsidR="003359B5">
        <w:rPr>
          <w:rFonts w:ascii="Garamond" w:hAnsi="Garamond" w:cs="Arial"/>
          <w:color w:val="000000" w:themeColor="text1"/>
        </w:rPr>
        <w:t xml:space="preserve"> z 20</w:t>
      </w:r>
      <w:r w:rsidR="00A36FBC">
        <w:rPr>
          <w:rFonts w:ascii="Garamond" w:hAnsi="Garamond" w:cs="Arial"/>
          <w:color w:val="000000" w:themeColor="text1"/>
        </w:rPr>
        <w:t>2</w:t>
      </w:r>
      <w:r w:rsidR="00D61C5C">
        <w:rPr>
          <w:rFonts w:ascii="Garamond" w:hAnsi="Garamond" w:cs="Arial"/>
          <w:color w:val="000000" w:themeColor="text1"/>
        </w:rPr>
        <w:t>4</w:t>
      </w:r>
      <w:r w:rsidR="003359B5">
        <w:rPr>
          <w:rFonts w:ascii="Garamond" w:hAnsi="Garamond" w:cs="Arial"/>
          <w:color w:val="000000" w:themeColor="text1"/>
        </w:rPr>
        <w:t xml:space="preserve">r. poz. </w:t>
      </w:r>
      <w:r w:rsidR="00B15C75">
        <w:rPr>
          <w:rFonts w:ascii="Garamond" w:hAnsi="Garamond" w:cs="Arial"/>
          <w:color w:val="000000" w:themeColor="text1"/>
        </w:rPr>
        <w:t>1</w:t>
      </w:r>
      <w:r w:rsidR="00D61C5C">
        <w:rPr>
          <w:rFonts w:ascii="Garamond" w:hAnsi="Garamond" w:cs="Arial"/>
          <w:color w:val="000000" w:themeColor="text1"/>
        </w:rPr>
        <w:t>087</w:t>
      </w:r>
      <w:r w:rsidR="003359B5">
        <w:rPr>
          <w:rFonts w:ascii="Garamond" w:hAnsi="Garamond" w:cs="Arial"/>
          <w:color w:val="000000" w:themeColor="text1"/>
        </w:rPr>
        <w:t xml:space="preserve"> z</w:t>
      </w:r>
      <w:r w:rsidR="00B15C75">
        <w:rPr>
          <w:rFonts w:ascii="Garamond" w:hAnsi="Garamond" w:cs="Arial"/>
          <w:color w:val="000000" w:themeColor="text1"/>
        </w:rPr>
        <w:t>e zm.</w:t>
      </w:r>
      <w:r w:rsidR="003359B5">
        <w:rPr>
          <w:rFonts w:ascii="Garamond" w:hAnsi="Garamond" w:cs="Arial"/>
          <w:color w:val="000000" w:themeColor="text1"/>
        </w:rPr>
        <w:t xml:space="preserve">), </w:t>
      </w:r>
      <w:r w:rsidR="00586351" w:rsidRPr="00586351">
        <w:rPr>
          <w:rFonts w:ascii="Garamond" w:hAnsi="Garamond"/>
        </w:rPr>
        <w:t>Rada gminy określa, w drodze uchwały będącej aktem prawa miejscowego, corocznie do dnia 20 maja wykaz kąpielisk na terenie gminy lub na polskich obszarach morskich przyległych do danej gminy</w:t>
      </w:r>
      <w:r w:rsidR="00586351">
        <w:rPr>
          <w:rFonts w:ascii="Garamond" w:hAnsi="Garamond"/>
        </w:rPr>
        <w:t xml:space="preserve">. </w:t>
      </w:r>
    </w:p>
    <w:p w14:paraId="34AE03DF" w14:textId="655E8767" w:rsidR="003359B5" w:rsidRPr="00586351" w:rsidRDefault="00586351" w:rsidP="003E2E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 xml:space="preserve">Przez kąpielisko rozumie się </w:t>
      </w:r>
      <w:r w:rsidRPr="00586351">
        <w:rPr>
          <w:rFonts w:ascii="Garamond" w:hAnsi="Garamond"/>
        </w:rPr>
        <w:t xml:space="preserve">wyznaczony przez radę gminy wydzielony i oznakowany fragment wód powierzchniowych, wykorzystywany przez dużą liczbę osób kąpiących się, pod warunkiem że w stosunku do tego </w:t>
      </w:r>
      <w:r w:rsidRPr="00586351">
        <w:rPr>
          <w:rFonts w:ascii="Garamond" w:hAnsi="Garamond"/>
          <w:iCs/>
        </w:rPr>
        <w:t>kąpieliska</w:t>
      </w:r>
      <w:r w:rsidRPr="00586351">
        <w:rPr>
          <w:rFonts w:ascii="Garamond" w:hAnsi="Garamond"/>
        </w:rPr>
        <w:t xml:space="preserve"> nie wydano stałego zakazu kąpieli; </w:t>
      </w:r>
      <w:r w:rsidRPr="00586351">
        <w:rPr>
          <w:rFonts w:ascii="Garamond" w:hAnsi="Garamond"/>
          <w:iCs/>
        </w:rPr>
        <w:t>kąpieliskiem</w:t>
      </w:r>
      <w:r w:rsidRPr="00586351">
        <w:rPr>
          <w:rFonts w:ascii="Garamond" w:hAnsi="Garamond"/>
        </w:rPr>
        <w:t xml:space="preserve"> nie jest: pływalnia, basen pływacki lub uzdrowiskowy, zamknięty zbiornik wodny podlegający oczyszczaniu lub wykorzystywaniu w celach terapeutycznych, sztuczny, zamknięty zbiornik wodny, oddzielony od wód powierzchniowych i wód podziemnych</w:t>
      </w:r>
      <w:r>
        <w:rPr>
          <w:rFonts w:ascii="Garamond" w:hAnsi="Garamond"/>
        </w:rPr>
        <w:t>.</w:t>
      </w:r>
    </w:p>
    <w:p w14:paraId="16242F59" w14:textId="2CF5C1C2" w:rsidR="003359B5" w:rsidRDefault="00586351" w:rsidP="003E2E18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rPr>
          <w:rFonts w:ascii="Garamond" w:hAnsi="Garamond" w:cs="Arial"/>
          <w:color w:val="000000" w:themeColor="text1"/>
        </w:rPr>
        <w:t xml:space="preserve"> Zgodnie z art. 37 ust. 8 cytowanej ustawy w</w:t>
      </w:r>
      <w:r w:rsidRPr="00586351">
        <w:rPr>
          <w:rFonts w:ascii="Garamond" w:hAnsi="Garamond"/>
        </w:rPr>
        <w:t xml:space="preserve">ójt, burmistrz lub prezydent miasta przygotowuje projekt uchwały, o której mowa w ust. 2, obejmujący wykaz planowanych </w:t>
      </w:r>
      <w:r w:rsidRPr="00586351">
        <w:rPr>
          <w:rFonts w:ascii="Garamond" w:hAnsi="Garamond"/>
          <w:iCs/>
        </w:rPr>
        <w:t>kąpielisk</w:t>
      </w:r>
      <w:r w:rsidRPr="00586351">
        <w:rPr>
          <w:rFonts w:ascii="Garamond" w:hAnsi="Garamond"/>
        </w:rPr>
        <w:t xml:space="preserve">, sporządzony po rozpatrzeniu wniosków, o których mowa w ust. 3, oraz wykaz wydzielonych fragmentów wód powierzchniowych, na których planuje utworzyć </w:t>
      </w:r>
      <w:r w:rsidRPr="00586351">
        <w:rPr>
          <w:rFonts w:ascii="Garamond" w:hAnsi="Garamond"/>
          <w:iCs/>
        </w:rPr>
        <w:t>kąpieliska</w:t>
      </w:r>
      <w:r w:rsidRPr="00586351">
        <w:rPr>
          <w:rFonts w:ascii="Garamond" w:hAnsi="Garamond"/>
        </w:rPr>
        <w:t>, dla których będzie organizatorem</w:t>
      </w:r>
      <w:r w:rsidRPr="00586351">
        <w:t>.</w:t>
      </w:r>
    </w:p>
    <w:p w14:paraId="6B170245" w14:textId="767D5959" w:rsidR="00586351" w:rsidRDefault="00586351" w:rsidP="00586351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Garamond" w:hAnsi="Garamond"/>
        </w:rPr>
      </w:pPr>
      <w:r w:rsidRPr="00586351">
        <w:rPr>
          <w:rFonts w:ascii="Garamond" w:hAnsi="Garamond"/>
        </w:rPr>
        <w:t>W terminie do dnia 31 grudnia 20</w:t>
      </w:r>
      <w:r w:rsidR="00A36FBC">
        <w:rPr>
          <w:rFonts w:ascii="Garamond" w:hAnsi="Garamond"/>
        </w:rPr>
        <w:t>2</w:t>
      </w:r>
      <w:r w:rsidR="00D61C5C">
        <w:rPr>
          <w:rFonts w:ascii="Garamond" w:hAnsi="Garamond"/>
        </w:rPr>
        <w:t>4</w:t>
      </w:r>
      <w:r w:rsidRPr="00586351">
        <w:rPr>
          <w:rFonts w:ascii="Garamond" w:hAnsi="Garamond"/>
        </w:rPr>
        <w:t xml:space="preserve">r. przekazano </w:t>
      </w:r>
      <w:r>
        <w:rPr>
          <w:rFonts w:ascii="Garamond" w:hAnsi="Garamond"/>
        </w:rPr>
        <w:t>Wójtowi Gminy Czarna Dąbrówka wniosek o umieszczenie w wykazie kąpielisk, kąpielisk</w:t>
      </w:r>
      <w:r w:rsidR="00257625">
        <w:rPr>
          <w:rFonts w:ascii="Garamond" w:hAnsi="Garamond"/>
        </w:rPr>
        <w:t>a</w:t>
      </w:r>
      <w:r>
        <w:rPr>
          <w:rFonts w:ascii="Garamond" w:hAnsi="Garamond"/>
        </w:rPr>
        <w:t>, które miałoby być otwarte w sezonie kąpielowym 202</w:t>
      </w:r>
      <w:r w:rsidR="00D61C5C">
        <w:rPr>
          <w:rFonts w:ascii="Garamond" w:hAnsi="Garamond"/>
        </w:rPr>
        <w:t>5</w:t>
      </w:r>
      <w:r>
        <w:rPr>
          <w:rFonts w:ascii="Garamond" w:hAnsi="Garamond"/>
        </w:rPr>
        <w:t xml:space="preserve"> r.</w:t>
      </w:r>
    </w:p>
    <w:p w14:paraId="4C259EDE" w14:textId="74C03C5B" w:rsidR="00E321F6" w:rsidRDefault="00586351" w:rsidP="003E2E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586351">
        <w:rPr>
          <w:rFonts w:ascii="Garamond" w:hAnsi="Garamond"/>
        </w:rPr>
        <w:t xml:space="preserve">Projekt </w:t>
      </w:r>
      <w:r>
        <w:rPr>
          <w:rFonts w:ascii="Garamond" w:hAnsi="Garamond"/>
        </w:rPr>
        <w:t xml:space="preserve">przedmiotowej uchwały został podany do publicznej wiadomości w sposób zwyczajowo przyjęty tj. na tablicy ogłoszeń Urzędu Gminy Czarna Dąbrówka, na stronie internetowej  </w:t>
      </w:r>
      <w:r w:rsidR="002F20DD">
        <w:rPr>
          <w:rFonts w:ascii="Garamond" w:hAnsi="Garamond"/>
        </w:rPr>
        <w:t xml:space="preserve">gminy oraz w Biuletynie Informacji Publicznej, na okres </w:t>
      </w:r>
      <w:r w:rsidR="00E321F6">
        <w:rPr>
          <w:rFonts w:ascii="Garamond" w:hAnsi="Garamond"/>
        </w:rPr>
        <w:t xml:space="preserve">co najmniej </w:t>
      </w:r>
      <w:r w:rsidR="002F20DD">
        <w:rPr>
          <w:rFonts w:ascii="Garamond" w:hAnsi="Garamond"/>
        </w:rPr>
        <w:t>21</w:t>
      </w:r>
      <w:r w:rsidR="008F2A2B">
        <w:rPr>
          <w:rFonts w:ascii="Garamond" w:hAnsi="Garamond"/>
        </w:rPr>
        <w:t xml:space="preserve"> dni </w:t>
      </w:r>
      <w:r w:rsidR="008F2A2B" w:rsidRPr="006B3AE7">
        <w:rPr>
          <w:rFonts w:ascii="Garamond" w:hAnsi="Garamond" w:cs="Garamond"/>
        </w:rPr>
        <w:t xml:space="preserve">w dniach od </w:t>
      </w:r>
      <w:r w:rsidR="00D61C5C">
        <w:rPr>
          <w:rFonts w:ascii="Garamond" w:hAnsi="Garamond" w:cs="Garamond"/>
        </w:rPr>
        <w:t xml:space="preserve"> </w:t>
      </w:r>
      <w:r w:rsidR="00C21C35">
        <w:rPr>
          <w:rFonts w:ascii="Garamond" w:hAnsi="Garamond" w:cs="Garamond"/>
        </w:rPr>
        <w:t>27</w:t>
      </w:r>
      <w:r w:rsidR="00034DF3">
        <w:rPr>
          <w:rFonts w:ascii="Garamond" w:hAnsi="Garamond" w:cs="Garamond"/>
        </w:rPr>
        <w:t xml:space="preserve"> </w:t>
      </w:r>
      <w:r w:rsidR="009606CD">
        <w:rPr>
          <w:rFonts w:ascii="Garamond" w:hAnsi="Garamond" w:cs="Garamond"/>
        </w:rPr>
        <w:t xml:space="preserve"> </w:t>
      </w:r>
      <w:r w:rsidR="00B15C75" w:rsidRPr="00034DF3">
        <w:rPr>
          <w:rFonts w:ascii="Garamond" w:hAnsi="Garamond" w:cs="Garamond"/>
          <w:color w:val="000000" w:themeColor="text1"/>
        </w:rPr>
        <w:t>stycznia 202</w:t>
      </w:r>
      <w:r w:rsidR="00D61C5C" w:rsidRPr="00034DF3">
        <w:rPr>
          <w:rFonts w:ascii="Garamond" w:hAnsi="Garamond" w:cs="Garamond"/>
          <w:color w:val="000000" w:themeColor="text1"/>
        </w:rPr>
        <w:t>5</w:t>
      </w:r>
      <w:r w:rsidR="008F2A2B" w:rsidRPr="00034DF3">
        <w:rPr>
          <w:rFonts w:ascii="Garamond" w:hAnsi="Garamond" w:cs="Garamond"/>
          <w:color w:val="000000" w:themeColor="text1"/>
        </w:rPr>
        <w:t>r</w:t>
      </w:r>
      <w:r w:rsidR="008F2A2B" w:rsidRPr="006B3AE7">
        <w:rPr>
          <w:rFonts w:ascii="Garamond" w:hAnsi="Garamond" w:cs="Garamond"/>
        </w:rPr>
        <w:t>. do dnia</w:t>
      </w:r>
      <w:r w:rsidR="00034DF3">
        <w:rPr>
          <w:rFonts w:ascii="Garamond" w:hAnsi="Garamond" w:cs="Garamond"/>
        </w:rPr>
        <w:t xml:space="preserve"> </w:t>
      </w:r>
      <w:r w:rsidR="00C21C35">
        <w:rPr>
          <w:rFonts w:ascii="Garamond" w:hAnsi="Garamond" w:cs="Garamond"/>
        </w:rPr>
        <w:t>17</w:t>
      </w:r>
      <w:r w:rsidR="00D61C5C" w:rsidRPr="00034DF3">
        <w:rPr>
          <w:rFonts w:ascii="Garamond" w:hAnsi="Garamond" w:cs="Garamond"/>
          <w:color w:val="000000" w:themeColor="text1"/>
        </w:rPr>
        <w:t xml:space="preserve"> </w:t>
      </w:r>
      <w:r w:rsidR="008F2A2B" w:rsidRPr="00034DF3">
        <w:rPr>
          <w:rFonts w:ascii="Garamond" w:hAnsi="Garamond" w:cs="Garamond"/>
          <w:color w:val="000000" w:themeColor="text1"/>
        </w:rPr>
        <w:t xml:space="preserve"> lutego 202</w:t>
      </w:r>
      <w:r w:rsidR="00D61C5C" w:rsidRPr="00034DF3">
        <w:rPr>
          <w:rFonts w:ascii="Garamond" w:hAnsi="Garamond" w:cs="Garamond"/>
          <w:color w:val="000000" w:themeColor="text1"/>
        </w:rPr>
        <w:t>5</w:t>
      </w:r>
      <w:r w:rsidR="008F2A2B" w:rsidRPr="00034DF3">
        <w:rPr>
          <w:rFonts w:ascii="Garamond" w:hAnsi="Garamond" w:cs="Garamond"/>
          <w:color w:val="000000" w:themeColor="text1"/>
        </w:rPr>
        <w:t xml:space="preserve">r. </w:t>
      </w:r>
      <w:r w:rsidR="008F2A2B" w:rsidRPr="00D83787">
        <w:rPr>
          <w:rFonts w:ascii="Garamond" w:hAnsi="Garamond" w:cs="Garamond"/>
          <w:color w:val="000000" w:themeColor="text1"/>
        </w:rPr>
        <w:t xml:space="preserve">W czasie trwania konsultacji </w:t>
      </w:r>
      <w:r w:rsidR="00034DF3">
        <w:rPr>
          <w:rFonts w:ascii="Garamond" w:hAnsi="Garamond" w:cs="Garamond"/>
          <w:color w:val="000000" w:themeColor="text1"/>
        </w:rPr>
        <w:t>nie wpłynęły żadne uwagi i wnioski</w:t>
      </w:r>
      <w:r w:rsidR="00034DF3">
        <w:rPr>
          <w:rFonts w:ascii="Garamond" w:hAnsi="Garamond"/>
        </w:rPr>
        <w:t xml:space="preserve"> </w:t>
      </w:r>
      <w:r w:rsidR="002F20DD">
        <w:rPr>
          <w:rFonts w:ascii="Garamond" w:hAnsi="Garamond"/>
        </w:rPr>
        <w:t xml:space="preserve">Dodatkowo zgodnie z art. 37 ust. 12 cytowanej wyżej ustawy projekt </w:t>
      </w:r>
      <w:r w:rsidR="00E321F6">
        <w:rPr>
          <w:rFonts w:ascii="Garamond" w:hAnsi="Garamond"/>
        </w:rPr>
        <w:t xml:space="preserve">przedmiotowej </w:t>
      </w:r>
      <w:r w:rsidR="002F20DD">
        <w:rPr>
          <w:rFonts w:ascii="Garamond" w:hAnsi="Garamond"/>
        </w:rPr>
        <w:t xml:space="preserve">uchwały, </w:t>
      </w:r>
      <w:r w:rsidR="00846960">
        <w:rPr>
          <w:rFonts w:ascii="Garamond" w:hAnsi="Garamond"/>
        </w:rPr>
        <w:t>przekazuje się</w:t>
      </w:r>
      <w:r w:rsidR="00E321F6">
        <w:rPr>
          <w:rFonts w:ascii="Garamond" w:hAnsi="Garamond"/>
        </w:rPr>
        <w:t xml:space="preserve"> do zaopiniowania Wodom Polskim, właścicielowi wód oraz właściwemu organowi Inspekcji Ochrony Środowiska i Państwowemu Powiatowemu Inspektorowi Sanitarnemu.</w:t>
      </w:r>
      <w:r w:rsidR="00846960">
        <w:rPr>
          <w:rFonts w:ascii="Garamond" w:hAnsi="Garamond"/>
        </w:rPr>
        <w:t xml:space="preserve"> </w:t>
      </w:r>
      <w:r w:rsidR="00034DF3" w:rsidRPr="00034DF3">
        <w:rPr>
          <w:rFonts w:ascii="Garamond" w:hAnsi="Garamond"/>
          <w:color w:val="000000" w:themeColor="text1"/>
        </w:rPr>
        <w:t>Uchwała ta uzyskała pozytywne opinie.</w:t>
      </w:r>
    </w:p>
    <w:p w14:paraId="1D3A87CC" w14:textId="41D9B0DB" w:rsidR="00586351" w:rsidRPr="00586351" w:rsidRDefault="00E321F6" w:rsidP="003E2E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Wobec powyższego </w:t>
      </w:r>
      <w:r w:rsidR="00257625">
        <w:rPr>
          <w:rFonts w:ascii="Garamond" w:hAnsi="Garamond"/>
        </w:rPr>
        <w:t xml:space="preserve">zasadne jest podjęcie </w:t>
      </w:r>
      <w:r>
        <w:rPr>
          <w:rFonts w:ascii="Garamond" w:hAnsi="Garamond"/>
        </w:rPr>
        <w:t>uchwały w sprawie określenia wykazu kąpielisk na terenie Gminy Czarna Dąbr</w:t>
      </w:r>
      <w:r w:rsidR="00CD6CDA">
        <w:rPr>
          <w:rFonts w:ascii="Garamond" w:hAnsi="Garamond"/>
        </w:rPr>
        <w:t>ó</w:t>
      </w:r>
      <w:r>
        <w:rPr>
          <w:rFonts w:ascii="Garamond" w:hAnsi="Garamond"/>
        </w:rPr>
        <w:t>wka.</w:t>
      </w:r>
    </w:p>
    <w:p w14:paraId="4EAE4077" w14:textId="296FE792" w:rsidR="00586351" w:rsidRDefault="00586351" w:rsidP="003E2E18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4513A368" w14:textId="77777777" w:rsidR="00586351" w:rsidRPr="00586351" w:rsidRDefault="00586351" w:rsidP="003E2E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 w:themeColor="text1"/>
        </w:rPr>
      </w:pPr>
    </w:p>
    <w:p w14:paraId="21630C7A" w14:textId="438858CA" w:rsidR="00596FE4" w:rsidRPr="00A55892" w:rsidRDefault="00596FE4" w:rsidP="00D8384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0"/>
          <w:szCs w:val="20"/>
          <w:lang w:eastAsia="pl-PL"/>
        </w:rPr>
      </w:pPr>
    </w:p>
    <w:sectPr w:rsidR="00596FE4" w:rsidRPr="00A55892" w:rsidSect="000470B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7FAF" w14:textId="77777777" w:rsidR="005D2CF9" w:rsidRDefault="005D2CF9">
      <w:r>
        <w:separator/>
      </w:r>
    </w:p>
  </w:endnote>
  <w:endnote w:type="continuationSeparator" w:id="0">
    <w:p w14:paraId="1472FD2D" w14:textId="77777777" w:rsidR="005D2CF9" w:rsidRDefault="005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charset w:val="00"/>
    <w:family w:val="swiss"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E182" w14:textId="268E7EFB" w:rsidR="00596FE4" w:rsidRDefault="008F06B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EA79ED" wp14:editId="6F478A38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6985" t="635" r="254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44CB8" w14:textId="7362F1E2" w:rsidR="00596FE4" w:rsidRDefault="00596FE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B67A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A7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2pt;margin-top:.05pt;width: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18544CB8" w14:textId="7362F1E2" w:rsidR="00596FE4" w:rsidRDefault="00596FE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B67A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C218" w14:textId="77777777" w:rsidR="005D2CF9" w:rsidRDefault="005D2CF9">
      <w:r>
        <w:separator/>
      </w:r>
    </w:p>
  </w:footnote>
  <w:footnote w:type="continuationSeparator" w:id="0">
    <w:p w14:paraId="36FB462C" w14:textId="77777777" w:rsidR="005D2CF9" w:rsidRDefault="005D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EF79" w14:textId="017DCC46" w:rsidR="00A83FFC" w:rsidRDefault="00A83FFC">
    <w:pPr>
      <w:pStyle w:val="Nagwek"/>
    </w:pPr>
    <w:r>
      <w:t>DRUK NR 92</w:t>
    </w:r>
    <w:r>
      <w:tab/>
    </w: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95C30E8"/>
    <w:multiLevelType w:val="hybridMultilevel"/>
    <w:tmpl w:val="8B244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935"/>
    <w:multiLevelType w:val="hybridMultilevel"/>
    <w:tmpl w:val="6FC8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345E2"/>
    <w:multiLevelType w:val="hybridMultilevel"/>
    <w:tmpl w:val="8B244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193"/>
    <w:multiLevelType w:val="hybridMultilevel"/>
    <w:tmpl w:val="69E60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133BA"/>
    <w:multiLevelType w:val="hybridMultilevel"/>
    <w:tmpl w:val="8B244F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1472999">
    <w:abstractNumId w:val="0"/>
  </w:num>
  <w:num w:numId="2" w16cid:durableId="128792584">
    <w:abstractNumId w:val="1"/>
  </w:num>
  <w:num w:numId="3" w16cid:durableId="171801363">
    <w:abstractNumId w:val="2"/>
  </w:num>
  <w:num w:numId="4" w16cid:durableId="1249969307">
    <w:abstractNumId w:val="4"/>
  </w:num>
  <w:num w:numId="5" w16cid:durableId="2111116855">
    <w:abstractNumId w:val="5"/>
  </w:num>
  <w:num w:numId="6" w16cid:durableId="1383560665">
    <w:abstractNumId w:val="3"/>
  </w:num>
  <w:num w:numId="7" w16cid:durableId="1045566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4C"/>
    <w:rsid w:val="00000AC4"/>
    <w:rsid w:val="000147C6"/>
    <w:rsid w:val="00022580"/>
    <w:rsid w:val="00034DF3"/>
    <w:rsid w:val="000445FD"/>
    <w:rsid w:val="000470B7"/>
    <w:rsid w:val="0005323E"/>
    <w:rsid w:val="00053356"/>
    <w:rsid w:val="00056263"/>
    <w:rsid w:val="00074A96"/>
    <w:rsid w:val="000C0782"/>
    <w:rsid w:val="000C3242"/>
    <w:rsid w:val="000C73A3"/>
    <w:rsid w:val="000F7E59"/>
    <w:rsid w:val="00110D67"/>
    <w:rsid w:val="001418E8"/>
    <w:rsid w:val="00143519"/>
    <w:rsid w:val="00152943"/>
    <w:rsid w:val="001564A1"/>
    <w:rsid w:val="00173B7F"/>
    <w:rsid w:val="00181051"/>
    <w:rsid w:val="0019578A"/>
    <w:rsid w:val="0019627F"/>
    <w:rsid w:val="001C0CDE"/>
    <w:rsid w:val="001D0BD8"/>
    <w:rsid w:val="001E4B1F"/>
    <w:rsid w:val="001E6B28"/>
    <w:rsid w:val="001F0EB2"/>
    <w:rsid w:val="001F32A4"/>
    <w:rsid w:val="00207B57"/>
    <w:rsid w:val="00221AF2"/>
    <w:rsid w:val="002342AC"/>
    <w:rsid w:val="00243A4F"/>
    <w:rsid w:val="00250E10"/>
    <w:rsid w:val="00252E2C"/>
    <w:rsid w:val="0025637D"/>
    <w:rsid w:val="00257625"/>
    <w:rsid w:val="00263954"/>
    <w:rsid w:val="002716B6"/>
    <w:rsid w:val="002816CE"/>
    <w:rsid w:val="002A4C5B"/>
    <w:rsid w:val="002B0F04"/>
    <w:rsid w:val="002C0CE2"/>
    <w:rsid w:val="002C16A4"/>
    <w:rsid w:val="002D4A13"/>
    <w:rsid w:val="002D71C9"/>
    <w:rsid w:val="002F20DD"/>
    <w:rsid w:val="00306A77"/>
    <w:rsid w:val="003359B5"/>
    <w:rsid w:val="00342FB2"/>
    <w:rsid w:val="003728B7"/>
    <w:rsid w:val="003806D1"/>
    <w:rsid w:val="0038346A"/>
    <w:rsid w:val="003C7B49"/>
    <w:rsid w:val="003E2E18"/>
    <w:rsid w:val="003E6D1F"/>
    <w:rsid w:val="003F1B80"/>
    <w:rsid w:val="004031FA"/>
    <w:rsid w:val="00403C45"/>
    <w:rsid w:val="00406290"/>
    <w:rsid w:val="0041015A"/>
    <w:rsid w:val="004309BB"/>
    <w:rsid w:val="00437E05"/>
    <w:rsid w:val="0044358B"/>
    <w:rsid w:val="00457DF8"/>
    <w:rsid w:val="0046303E"/>
    <w:rsid w:val="0049461D"/>
    <w:rsid w:val="00495F5C"/>
    <w:rsid w:val="00496278"/>
    <w:rsid w:val="004A7176"/>
    <w:rsid w:val="004B34F5"/>
    <w:rsid w:val="005149A8"/>
    <w:rsid w:val="005260C9"/>
    <w:rsid w:val="0055127D"/>
    <w:rsid w:val="00586351"/>
    <w:rsid w:val="005873AC"/>
    <w:rsid w:val="005925CB"/>
    <w:rsid w:val="00592923"/>
    <w:rsid w:val="00596FE4"/>
    <w:rsid w:val="005A384C"/>
    <w:rsid w:val="005B7A56"/>
    <w:rsid w:val="005D24B7"/>
    <w:rsid w:val="005D2CF9"/>
    <w:rsid w:val="005D5B50"/>
    <w:rsid w:val="005E7495"/>
    <w:rsid w:val="005F7E2C"/>
    <w:rsid w:val="0060026C"/>
    <w:rsid w:val="00604E23"/>
    <w:rsid w:val="006217E2"/>
    <w:rsid w:val="006234AE"/>
    <w:rsid w:val="00623B4D"/>
    <w:rsid w:val="00625F6F"/>
    <w:rsid w:val="00644ED7"/>
    <w:rsid w:val="006565E6"/>
    <w:rsid w:val="0068316D"/>
    <w:rsid w:val="006A4D0B"/>
    <w:rsid w:val="006A69B0"/>
    <w:rsid w:val="006D0390"/>
    <w:rsid w:val="006D6873"/>
    <w:rsid w:val="006E005E"/>
    <w:rsid w:val="006E2266"/>
    <w:rsid w:val="006E5A5A"/>
    <w:rsid w:val="006E6484"/>
    <w:rsid w:val="00724A69"/>
    <w:rsid w:val="00737BE2"/>
    <w:rsid w:val="007437B7"/>
    <w:rsid w:val="00750E1C"/>
    <w:rsid w:val="00775034"/>
    <w:rsid w:val="007866A6"/>
    <w:rsid w:val="007A4924"/>
    <w:rsid w:val="007A4A79"/>
    <w:rsid w:val="007B16EB"/>
    <w:rsid w:val="007B1CA5"/>
    <w:rsid w:val="007B67AC"/>
    <w:rsid w:val="007C3CDA"/>
    <w:rsid w:val="007D15C5"/>
    <w:rsid w:val="007D1A0B"/>
    <w:rsid w:val="007D6752"/>
    <w:rsid w:val="007E01C3"/>
    <w:rsid w:val="007F4159"/>
    <w:rsid w:val="00832A1A"/>
    <w:rsid w:val="00841BED"/>
    <w:rsid w:val="008439FB"/>
    <w:rsid w:val="008449E3"/>
    <w:rsid w:val="00846960"/>
    <w:rsid w:val="00865843"/>
    <w:rsid w:val="00871C93"/>
    <w:rsid w:val="00887320"/>
    <w:rsid w:val="00897A80"/>
    <w:rsid w:val="008C3730"/>
    <w:rsid w:val="008D10AC"/>
    <w:rsid w:val="008D5FAC"/>
    <w:rsid w:val="008D7362"/>
    <w:rsid w:val="008E5DD2"/>
    <w:rsid w:val="008E7001"/>
    <w:rsid w:val="008F06B8"/>
    <w:rsid w:val="008F2A2B"/>
    <w:rsid w:val="00907E68"/>
    <w:rsid w:val="009262D6"/>
    <w:rsid w:val="009606CD"/>
    <w:rsid w:val="00971EC2"/>
    <w:rsid w:val="00982C8E"/>
    <w:rsid w:val="009A434E"/>
    <w:rsid w:val="009A7519"/>
    <w:rsid w:val="009C6A06"/>
    <w:rsid w:val="009D4155"/>
    <w:rsid w:val="009E0843"/>
    <w:rsid w:val="00A1214B"/>
    <w:rsid w:val="00A1755A"/>
    <w:rsid w:val="00A27C07"/>
    <w:rsid w:val="00A33F8B"/>
    <w:rsid w:val="00A35DBB"/>
    <w:rsid w:val="00A36FBC"/>
    <w:rsid w:val="00A55892"/>
    <w:rsid w:val="00A6424F"/>
    <w:rsid w:val="00A75D3D"/>
    <w:rsid w:val="00A8284A"/>
    <w:rsid w:val="00A83FFC"/>
    <w:rsid w:val="00AA08C4"/>
    <w:rsid w:val="00AA2642"/>
    <w:rsid w:val="00AA4D0B"/>
    <w:rsid w:val="00AB59EA"/>
    <w:rsid w:val="00AF122B"/>
    <w:rsid w:val="00B15C75"/>
    <w:rsid w:val="00B30454"/>
    <w:rsid w:val="00B3396E"/>
    <w:rsid w:val="00B357F7"/>
    <w:rsid w:val="00B37D72"/>
    <w:rsid w:val="00B52F57"/>
    <w:rsid w:val="00B57897"/>
    <w:rsid w:val="00B64AC8"/>
    <w:rsid w:val="00B74483"/>
    <w:rsid w:val="00B827DF"/>
    <w:rsid w:val="00B87851"/>
    <w:rsid w:val="00B9273A"/>
    <w:rsid w:val="00BF21FE"/>
    <w:rsid w:val="00BF62B1"/>
    <w:rsid w:val="00BF749B"/>
    <w:rsid w:val="00C1259A"/>
    <w:rsid w:val="00C147C0"/>
    <w:rsid w:val="00C21C35"/>
    <w:rsid w:val="00C22119"/>
    <w:rsid w:val="00C35099"/>
    <w:rsid w:val="00C44296"/>
    <w:rsid w:val="00C479F3"/>
    <w:rsid w:val="00C52AAF"/>
    <w:rsid w:val="00C64A38"/>
    <w:rsid w:val="00C64E45"/>
    <w:rsid w:val="00C73188"/>
    <w:rsid w:val="00C9750D"/>
    <w:rsid w:val="00CA12C4"/>
    <w:rsid w:val="00CA2214"/>
    <w:rsid w:val="00CA3539"/>
    <w:rsid w:val="00CC2A80"/>
    <w:rsid w:val="00CC508C"/>
    <w:rsid w:val="00CD37CA"/>
    <w:rsid w:val="00CD6CDA"/>
    <w:rsid w:val="00CE5399"/>
    <w:rsid w:val="00CF2312"/>
    <w:rsid w:val="00D01405"/>
    <w:rsid w:val="00D03A71"/>
    <w:rsid w:val="00D13E2C"/>
    <w:rsid w:val="00D43E74"/>
    <w:rsid w:val="00D534E2"/>
    <w:rsid w:val="00D5561E"/>
    <w:rsid w:val="00D61C5C"/>
    <w:rsid w:val="00D65962"/>
    <w:rsid w:val="00D83787"/>
    <w:rsid w:val="00D8384F"/>
    <w:rsid w:val="00D84980"/>
    <w:rsid w:val="00D901AE"/>
    <w:rsid w:val="00DA3B36"/>
    <w:rsid w:val="00DD23CB"/>
    <w:rsid w:val="00E06805"/>
    <w:rsid w:val="00E321F6"/>
    <w:rsid w:val="00E46CF3"/>
    <w:rsid w:val="00E46EF5"/>
    <w:rsid w:val="00E8110E"/>
    <w:rsid w:val="00EA7F48"/>
    <w:rsid w:val="00F04978"/>
    <w:rsid w:val="00F25843"/>
    <w:rsid w:val="00F41822"/>
    <w:rsid w:val="00F57951"/>
    <w:rsid w:val="00F613CA"/>
    <w:rsid w:val="00F74D66"/>
    <w:rsid w:val="00FA22A1"/>
    <w:rsid w:val="00FA3A5C"/>
    <w:rsid w:val="00FB3D72"/>
    <w:rsid w:val="00FC0B84"/>
    <w:rsid w:val="00FC7A09"/>
    <w:rsid w:val="00FE1771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A80C1"/>
  <w15:docId w15:val="{2F318A2A-CE0A-4B99-AC7A-01516E59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b/>
      <w:bCs/>
      <w:caps/>
      <w:color w:val="FFFFFF"/>
      <w:spacing w:val="15"/>
      <w:sz w:val="20"/>
      <w:szCs w:val="20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caps/>
      <w:spacing w:val="15"/>
      <w:sz w:val="20"/>
      <w:szCs w:val="20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 w:line="276" w:lineRule="auto"/>
      <w:outlineLvl w:val="2"/>
    </w:pPr>
    <w:rPr>
      <w:caps/>
      <w:color w:val="243F60"/>
      <w:spacing w:val="15"/>
      <w:sz w:val="20"/>
      <w:szCs w:val="20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 w:line="276" w:lineRule="auto"/>
      <w:outlineLvl w:val="3"/>
    </w:pPr>
    <w:rPr>
      <w:caps/>
      <w:color w:val="365F91"/>
      <w:spacing w:val="10"/>
      <w:sz w:val="20"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 w:line="276" w:lineRule="auto"/>
      <w:outlineLvl w:val="4"/>
    </w:pPr>
    <w:rPr>
      <w:caps/>
      <w:color w:val="365F91"/>
      <w:spacing w:val="10"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 w:line="276" w:lineRule="auto"/>
      <w:outlineLvl w:val="5"/>
    </w:pPr>
    <w:rPr>
      <w:caps/>
      <w:color w:val="365F91"/>
      <w:spacing w:val="10"/>
      <w:sz w:val="20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300" w:line="276" w:lineRule="auto"/>
      <w:outlineLvl w:val="6"/>
    </w:pPr>
    <w:rPr>
      <w:caps/>
      <w:color w:val="365F91"/>
      <w:spacing w:val="10"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300" w:line="276" w:lineRule="auto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300" w:line="276" w:lineRule="auto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rPr>
      <w:caps/>
      <w:spacing w:val="15"/>
      <w:shd w:val="clear" w:color="auto" w:fill="DBE5F1"/>
    </w:rPr>
  </w:style>
  <w:style w:type="character" w:customStyle="1" w:styleId="Nagwek3Znak">
    <w:name w:val="Nagłówek 3 Znak"/>
    <w:rPr>
      <w:caps/>
      <w:color w:val="243F60"/>
      <w:spacing w:val="15"/>
    </w:rPr>
  </w:style>
  <w:style w:type="character" w:customStyle="1" w:styleId="Nagwek4Znak">
    <w:name w:val="Nagłówek 4 Znak"/>
    <w:rPr>
      <w:caps/>
      <w:color w:val="365F91"/>
      <w:spacing w:val="10"/>
    </w:rPr>
  </w:style>
  <w:style w:type="character" w:customStyle="1" w:styleId="Nagwek5Znak">
    <w:name w:val="Nagłówek 5 Znak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rPr>
      <w:caps/>
      <w:color w:val="365F91"/>
      <w:spacing w:val="10"/>
    </w:rPr>
  </w:style>
  <w:style w:type="character" w:customStyle="1" w:styleId="Nagwek8Znak">
    <w:name w:val="Nagłówek 8 Znak"/>
    <w:rPr>
      <w:caps/>
      <w:spacing w:val="10"/>
      <w:sz w:val="18"/>
      <w:szCs w:val="18"/>
    </w:rPr>
  </w:style>
  <w:style w:type="character" w:customStyle="1" w:styleId="Nagwek9Znak">
    <w:name w:val="Nagłówek 9 Znak"/>
    <w:rPr>
      <w:i/>
      <w:caps/>
      <w:spacing w:val="10"/>
      <w:sz w:val="18"/>
      <w:szCs w:val="18"/>
    </w:rPr>
  </w:style>
  <w:style w:type="character" w:customStyle="1" w:styleId="TytuZnak">
    <w:name w:val="Tytuł Znak"/>
    <w:rPr>
      <w:caps/>
      <w:color w:val="4F81BD"/>
      <w:spacing w:val="10"/>
      <w:kern w:val="1"/>
      <w:sz w:val="52"/>
      <w:szCs w:val="52"/>
    </w:rPr>
  </w:style>
  <w:style w:type="character" w:customStyle="1" w:styleId="PodtytuZnak">
    <w:name w:val="Podtytuł Znak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caps/>
      <w:color w:val="243F60"/>
      <w:spacing w:val="5"/>
    </w:rPr>
  </w:style>
  <w:style w:type="character" w:customStyle="1" w:styleId="BezodstpwZnak">
    <w:name w:val="Bez odstępów Znak"/>
    <w:rPr>
      <w:lang w:val="en-US" w:bidi="en-US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4F81BD"/>
      <w:sz w:val="20"/>
      <w:szCs w:val="20"/>
    </w:rPr>
  </w:style>
  <w:style w:type="character" w:styleId="Wyrnieniedelikatne">
    <w:name w:val="Subtle Emphasis"/>
    <w:qFormat/>
    <w:rPr>
      <w:i/>
      <w:iCs/>
      <w:color w:val="243F60"/>
    </w:rPr>
  </w:style>
  <w:style w:type="character" w:styleId="Wyrnienieintensywne">
    <w:name w:val="Intense Emphasis"/>
    <w:qFormat/>
    <w:rPr>
      <w:b/>
      <w:bCs/>
      <w:caps/>
      <w:color w:val="243F60"/>
      <w:spacing w:val="10"/>
    </w:rPr>
  </w:style>
  <w:style w:type="character" w:styleId="Odwoaniedelikatne">
    <w:name w:val="Subtle Reference"/>
    <w:qFormat/>
    <w:rPr>
      <w:b/>
      <w:bCs/>
      <w:color w:val="4F81BD"/>
    </w:rPr>
  </w:style>
  <w:style w:type="character" w:styleId="Odwoanieintensywne">
    <w:name w:val="Intense Reference"/>
    <w:qFormat/>
    <w:rPr>
      <w:b/>
      <w:bCs/>
      <w:i/>
      <w:iCs/>
      <w:caps/>
      <w:color w:val="4F81BD"/>
    </w:rPr>
  </w:style>
  <w:style w:type="character" w:styleId="Tytuksiki">
    <w:name w:val="Book Title"/>
    <w:qFormat/>
    <w:rPr>
      <w:b/>
      <w:bCs/>
      <w:i/>
      <w:iCs/>
      <w:spacing w:val="9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paragraph" w:customStyle="1" w:styleId="Nagwek10">
    <w:name w:val="Nagłówek1"/>
    <w:basedOn w:val="Normalny"/>
    <w:next w:val="Normalny"/>
    <w:pPr>
      <w:spacing w:before="720" w:after="200" w:line="276" w:lineRule="auto"/>
    </w:pPr>
    <w:rPr>
      <w:caps/>
      <w:color w:val="4F81BD"/>
      <w:spacing w:val="10"/>
      <w:kern w:val="1"/>
      <w:sz w:val="52"/>
      <w:szCs w:val="52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Liberation Sans" w:hAnsi="Liberation Sans" w:cs="FreeSans"/>
    </w:rPr>
  </w:style>
  <w:style w:type="paragraph" w:customStyle="1" w:styleId="Legenda1">
    <w:name w:val="Legenda1"/>
    <w:basedOn w:val="Normalny"/>
    <w:next w:val="Normalny"/>
    <w:pPr>
      <w:spacing w:before="200" w:after="200" w:line="276" w:lineRule="auto"/>
    </w:pPr>
    <w:rPr>
      <w:b/>
      <w:bCs/>
      <w:color w:val="365F91"/>
      <w:sz w:val="16"/>
      <w:szCs w:val="16"/>
      <w:lang w:bidi="en-US"/>
    </w:rPr>
  </w:style>
  <w:style w:type="paragraph" w:styleId="Podtytu">
    <w:name w:val="Subtitle"/>
    <w:basedOn w:val="Normalny"/>
    <w:next w:val="Normalny"/>
    <w:qFormat/>
    <w:pPr>
      <w:spacing w:before="200" w:after="1000"/>
    </w:pPr>
    <w:rPr>
      <w:caps/>
      <w:color w:val="595959"/>
      <w:spacing w:val="10"/>
    </w:rPr>
  </w:style>
  <w:style w:type="paragraph" w:styleId="Bezodstpw">
    <w:name w:val="No Spacing"/>
    <w:basedOn w:val="Normalny"/>
    <w:qFormat/>
    <w:rPr>
      <w:sz w:val="20"/>
      <w:szCs w:val="20"/>
      <w:lang w:val="en-US" w:bidi="en-US"/>
    </w:rPr>
  </w:style>
  <w:style w:type="paragraph" w:styleId="Akapitzlist">
    <w:name w:val="List Paragraph"/>
    <w:basedOn w:val="Normalny"/>
    <w:qFormat/>
    <w:pPr>
      <w:spacing w:before="200" w:after="200" w:line="276" w:lineRule="auto"/>
      <w:ind w:left="720"/>
      <w:contextualSpacing/>
    </w:pPr>
    <w:rPr>
      <w:lang w:bidi="en-US"/>
    </w:rPr>
  </w:style>
  <w:style w:type="paragraph" w:styleId="Cytat">
    <w:name w:val="Quote"/>
    <w:basedOn w:val="Normalny"/>
    <w:next w:val="Normalny"/>
    <w:qFormat/>
    <w:pPr>
      <w:spacing w:before="200" w:after="200" w:line="276" w:lineRule="auto"/>
    </w:pPr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200" w:line="276" w:lineRule="auto"/>
      <w:ind w:left="1296" w:right="1152"/>
      <w:jc w:val="both"/>
    </w:pPr>
    <w:rPr>
      <w:i/>
      <w:iCs/>
      <w:color w:val="4F81BD"/>
      <w:sz w:val="20"/>
      <w:szCs w:val="20"/>
    </w:rPr>
  </w:style>
  <w:style w:type="paragraph" w:styleId="Nagwekwykazurde">
    <w:name w:val="toa heading"/>
    <w:basedOn w:val="Nagwek1"/>
    <w:next w:val="Normalny"/>
    <w:pPr>
      <w:numPr>
        <w:numId w:val="0"/>
      </w:numPr>
    </w:pPr>
    <w:rPr>
      <w:rFonts w:eastAsia="Calibri"/>
      <w:sz w:val="22"/>
      <w:szCs w:val="22"/>
      <w:lang w:val="en-US" w:bidi="en-US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592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2923"/>
    <w:rPr>
      <w:rFonts w:ascii="Segoe UI" w:hAnsi="Segoe UI" w:cs="Segoe UI"/>
      <w:sz w:val="18"/>
      <w:szCs w:val="18"/>
      <w:lang w:eastAsia="zh-CN"/>
    </w:rPr>
  </w:style>
  <w:style w:type="paragraph" w:customStyle="1" w:styleId="paragraf-inline">
    <w:name w:val="paragraf-inline"/>
    <w:basedOn w:val="Normalny"/>
    <w:rsid w:val="003F1B8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ragment">
    <w:name w:val="fragment"/>
    <w:rsid w:val="003F1B80"/>
  </w:style>
  <w:style w:type="paragraph" w:customStyle="1" w:styleId="ustep">
    <w:name w:val="ustep"/>
    <w:basedOn w:val="Normalny"/>
    <w:rsid w:val="003F1B8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pktzmpktartykuempunktem">
    <w:name w:val="zpktzmpktartykuempunktem"/>
    <w:basedOn w:val="Normalny"/>
    <w:rsid w:val="0060026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DD2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3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D23C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3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3CB"/>
    <w:rPr>
      <w:b/>
      <w:bCs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E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005E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7866A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3C37-05C1-495C-BF49-2C2A0118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/    /2015</vt:lpstr>
    </vt:vector>
  </TitlesOfParts>
  <Company>HP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/    /2015</dc:title>
  <dc:creator>urzad gminy czd</dc:creator>
  <cp:lastModifiedBy>Aldona Drywa</cp:lastModifiedBy>
  <cp:revision>2</cp:revision>
  <cp:lastPrinted>2024-02-21T07:08:00Z</cp:lastPrinted>
  <dcterms:created xsi:type="dcterms:W3CDTF">2025-04-17T10:13:00Z</dcterms:created>
  <dcterms:modified xsi:type="dcterms:W3CDTF">2025-04-17T10:13:00Z</dcterms:modified>
</cp:coreProperties>
</file>