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3E2B9" w14:textId="01960318" w:rsidR="00013E5A" w:rsidRDefault="00000000">
      <w:pPr>
        <w:jc w:val="center"/>
      </w:pPr>
      <w:r>
        <w:rPr>
          <w:b/>
          <w:bCs/>
          <w:iCs/>
        </w:rPr>
        <w:t xml:space="preserve">PROJEKT UCHWAŁY NR  </w:t>
      </w:r>
      <w:r>
        <w:rPr>
          <w:b/>
          <w:bCs/>
          <w:iCs/>
          <w:color w:val="FF0000"/>
        </w:rPr>
        <w:t>…../</w:t>
      </w:r>
      <w:r>
        <w:rPr>
          <w:b/>
          <w:bCs/>
          <w:iCs/>
        </w:rPr>
        <w:t>2024</w:t>
      </w:r>
      <w:r>
        <w:t xml:space="preserve"> </w:t>
      </w:r>
      <w:r>
        <w:br/>
      </w:r>
      <w:r>
        <w:rPr>
          <w:b/>
          <w:bCs/>
          <w:iCs/>
        </w:rPr>
        <w:t>RADY GMINY CZARNA DĄBRÓWKA</w:t>
      </w:r>
    </w:p>
    <w:p w14:paraId="7EFDC58B" w14:textId="77777777" w:rsidR="00013E5A" w:rsidRDefault="00000000">
      <w:pPr>
        <w:jc w:val="center"/>
      </w:pPr>
      <w:r>
        <w:rPr>
          <w:iCs/>
        </w:rPr>
        <w:t xml:space="preserve">z dnia </w:t>
      </w:r>
      <w:r>
        <w:rPr>
          <w:iCs/>
          <w:color w:val="FF0000"/>
        </w:rPr>
        <w:t xml:space="preserve">……. </w:t>
      </w:r>
      <w:r>
        <w:rPr>
          <w:iCs/>
        </w:rPr>
        <w:t>roku</w:t>
      </w:r>
    </w:p>
    <w:p w14:paraId="68906CBD" w14:textId="77777777" w:rsidR="00013E5A" w:rsidRDefault="00000000">
      <w:pPr>
        <w:jc w:val="center"/>
        <w:rPr>
          <w:i/>
        </w:rPr>
      </w:pPr>
      <w:r>
        <w:rPr>
          <w:i/>
        </w:rPr>
        <w:t>w sprawie  zaliczenia drogi do kategorii dróg gminnych</w:t>
      </w:r>
    </w:p>
    <w:p w14:paraId="07A8899F" w14:textId="71EEA614" w:rsidR="00013E5A" w:rsidRDefault="00000000">
      <w:pPr>
        <w:jc w:val="both"/>
      </w:pPr>
      <w:r>
        <w:rPr>
          <w:iCs/>
        </w:rPr>
        <w:t xml:space="preserve">Na podstawie art. 18 ust. 2 pkt 15  ustawy z dnia 8 marca 1990 r. o samorządzie gminnym </w:t>
      </w:r>
      <w:r>
        <w:rPr>
          <w:iCs/>
        </w:rPr>
        <w:br/>
        <w:t xml:space="preserve"> (</w:t>
      </w:r>
      <w:proofErr w:type="spellStart"/>
      <w:r>
        <w:rPr>
          <w:iCs/>
        </w:rPr>
        <w:t>t.j</w:t>
      </w:r>
      <w:proofErr w:type="spellEnd"/>
      <w:r>
        <w:rPr>
          <w:iCs/>
        </w:rPr>
        <w:t>. Dz. U. z 2024 r. poz. 1465</w:t>
      </w:r>
      <w:r w:rsidR="00B80540">
        <w:rPr>
          <w:iCs/>
        </w:rPr>
        <w:t xml:space="preserve"> z </w:t>
      </w:r>
      <w:proofErr w:type="spellStart"/>
      <w:r w:rsidR="00B80540">
        <w:rPr>
          <w:iCs/>
        </w:rPr>
        <w:t>późń</w:t>
      </w:r>
      <w:proofErr w:type="spellEnd"/>
      <w:r w:rsidR="00B80540">
        <w:rPr>
          <w:iCs/>
        </w:rPr>
        <w:t>. zm.</w:t>
      </w:r>
      <w:r>
        <w:rPr>
          <w:iCs/>
        </w:rPr>
        <w:t>) oraz art.  7 ust. 2 ustawy z dnia 21 marca 1985 r. o drogach publicznych (</w:t>
      </w:r>
      <w:proofErr w:type="spellStart"/>
      <w:r>
        <w:rPr>
          <w:iCs/>
        </w:rPr>
        <w:t>t.j</w:t>
      </w:r>
      <w:proofErr w:type="spellEnd"/>
      <w:r>
        <w:rPr>
          <w:iCs/>
        </w:rPr>
        <w:t>. Dz. U. z 2024 r. poz. 320</w:t>
      </w:r>
      <w:r w:rsidR="00E56A60">
        <w:rPr>
          <w:iCs/>
        </w:rPr>
        <w:t xml:space="preserve"> z </w:t>
      </w:r>
      <w:proofErr w:type="spellStart"/>
      <w:r w:rsidR="00E56A60">
        <w:rPr>
          <w:iCs/>
        </w:rPr>
        <w:t>późń</w:t>
      </w:r>
      <w:proofErr w:type="spellEnd"/>
      <w:r w:rsidR="00E56A60">
        <w:rPr>
          <w:iCs/>
        </w:rPr>
        <w:t>. zm.</w:t>
      </w:r>
      <w:r>
        <w:rPr>
          <w:iCs/>
        </w:rPr>
        <w:t>), po zasięgnięciu opinii Zarządu Powiatu Bytowskiego, Rada Gminy Czarna Dąbrówka uchwala, co następuje:</w:t>
      </w:r>
    </w:p>
    <w:p w14:paraId="67B44F02" w14:textId="77777777" w:rsidR="00013E5A" w:rsidRDefault="00000000">
      <w:pPr>
        <w:jc w:val="center"/>
      </w:pPr>
      <w:r>
        <w:rPr>
          <w:b/>
          <w:bCs/>
          <w:iCs/>
        </w:rPr>
        <w:t>§ 1.</w:t>
      </w:r>
    </w:p>
    <w:p w14:paraId="0B47ED0D" w14:textId="253D6722" w:rsidR="00013E5A" w:rsidRDefault="00000000">
      <w:pPr>
        <w:jc w:val="both"/>
      </w:pPr>
      <w:r>
        <w:t xml:space="preserve">1. Zalicza się do kategorii dróg gminnych, drogę stanowiącą własność Gminy Czarna Dąbrówka, położoną na działkach nr: 1/21 obręb ewidencyjny </w:t>
      </w:r>
      <w:r w:rsidR="00245361">
        <w:t xml:space="preserve">Jasień </w:t>
      </w:r>
      <w:r>
        <w:t>o powierzchni 0.4463 ha</w:t>
      </w:r>
    </w:p>
    <w:p w14:paraId="615DBFB9" w14:textId="77777777" w:rsidR="00013E5A" w:rsidRDefault="00000000">
      <w:pPr>
        <w:jc w:val="both"/>
      </w:pPr>
      <w:r>
        <w:t>2. Przebieg drogi gminnej, o której mowa w ust. 1 przedstawia mapa stanowiąca załącznik nr 1 do niniejszej uchwały.</w:t>
      </w:r>
    </w:p>
    <w:p w14:paraId="6490F84B" w14:textId="77777777" w:rsidR="00013E5A" w:rsidRDefault="00000000">
      <w:pPr>
        <w:jc w:val="center"/>
      </w:pPr>
      <w:r>
        <w:rPr>
          <w:b/>
          <w:bCs/>
          <w:iCs/>
        </w:rPr>
        <w:t>§ 2.</w:t>
      </w:r>
    </w:p>
    <w:p w14:paraId="28923827" w14:textId="77777777" w:rsidR="00013E5A" w:rsidRDefault="00000000">
      <w:pPr>
        <w:jc w:val="both"/>
      </w:pPr>
      <w:r>
        <w:t>Wykonanie uchwały powierza się Wójtowi Gminy Czarna Dąbrówka.</w:t>
      </w:r>
    </w:p>
    <w:p w14:paraId="0C810105" w14:textId="77777777" w:rsidR="00013E5A" w:rsidRDefault="00000000">
      <w:pPr>
        <w:jc w:val="center"/>
      </w:pPr>
      <w:r>
        <w:rPr>
          <w:b/>
          <w:bCs/>
          <w:iCs/>
        </w:rPr>
        <w:t>§ 3.</w:t>
      </w:r>
    </w:p>
    <w:p w14:paraId="4C10CFEB" w14:textId="77777777" w:rsidR="00013E5A" w:rsidRDefault="00000000">
      <w:pPr>
        <w:jc w:val="both"/>
      </w:pPr>
      <w:r>
        <w:rPr>
          <w:iCs/>
        </w:rPr>
        <w:t xml:space="preserve">Uchwała wchodzi w życie po upływie 14 dni od dnia ogłoszenia w Dzienniku Urzędowym Województwa Pomorskiego. </w:t>
      </w:r>
    </w:p>
    <w:p w14:paraId="3C053F91" w14:textId="77777777" w:rsidR="00013E5A" w:rsidRDefault="00013E5A"/>
    <w:p w14:paraId="2F9F430C" w14:textId="77777777" w:rsidR="002630BF" w:rsidRDefault="002630BF"/>
    <w:p w14:paraId="101D6FC2" w14:textId="77777777" w:rsidR="002630BF" w:rsidRDefault="002630BF"/>
    <w:p w14:paraId="5E29EBA4" w14:textId="77777777" w:rsidR="002630BF" w:rsidRDefault="002630BF"/>
    <w:p w14:paraId="3E7F5D32" w14:textId="77777777" w:rsidR="002630BF" w:rsidRDefault="002630BF"/>
    <w:p w14:paraId="72C8396E" w14:textId="77777777" w:rsidR="002630BF" w:rsidRDefault="002630BF"/>
    <w:p w14:paraId="4B6A01CD" w14:textId="77777777" w:rsidR="002630BF" w:rsidRDefault="002630BF"/>
    <w:p w14:paraId="2931C601" w14:textId="77777777" w:rsidR="002630BF" w:rsidRDefault="002630BF"/>
    <w:p w14:paraId="2B611179" w14:textId="77777777" w:rsidR="002630BF" w:rsidRDefault="002630BF"/>
    <w:p w14:paraId="74838206" w14:textId="77777777" w:rsidR="002630BF" w:rsidRDefault="002630BF"/>
    <w:p w14:paraId="0C7384C9" w14:textId="77777777" w:rsidR="002630BF" w:rsidRDefault="002630BF"/>
    <w:p w14:paraId="637BDFB7" w14:textId="77777777" w:rsidR="002630BF" w:rsidRDefault="002630BF"/>
    <w:p w14:paraId="67F772F0" w14:textId="77777777" w:rsidR="002630BF" w:rsidRDefault="002630BF"/>
    <w:p w14:paraId="1A450194" w14:textId="77777777" w:rsidR="002630BF" w:rsidRDefault="002630BF"/>
    <w:p w14:paraId="20AA8A25" w14:textId="77777777" w:rsidR="002630BF" w:rsidRDefault="002630BF"/>
    <w:p w14:paraId="2B063AF3" w14:textId="77777777" w:rsidR="002630BF" w:rsidRDefault="002630BF"/>
    <w:p w14:paraId="4DE05F27" w14:textId="77777777" w:rsidR="002630BF" w:rsidRPr="002630BF" w:rsidRDefault="002630BF" w:rsidP="002630BF">
      <w:pPr>
        <w:jc w:val="center"/>
        <w:rPr>
          <w:b/>
          <w:bCs/>
        </w:rPr>
      </w:pPr>
      <w:r w:rsidRPr="002630BF">
        <w:rPr>
          <w:b/>
          <w:bCs/>
        </w:rPr>
        <w:lastRenderedPageBreak/>
        <w:t>Uzasadnienie</w:t>
      </w:r>
    </w:p>
    <w:p w14:paraId="33AF46FE" w14:textId="222DC134" w:rsidR="002630BF" w:rsidRDefault="002630BF" w:rsidP="002630BF">
      <w:r>
        <w:t>Nadanie kategorii drogi gminnej zostało pozytywnie zaopiniowane przez Zarząd Powiatu Bytowskiego Uchwałą nr 121/79/2024 z dnia 26.11.2024 r.</w:t>
      </w:r>
    </w:p>
    <w:p w14:paraId="6E9FDE4A" w14:textId="3BA8DA78" w:rsidR="002630BF" w:rsidRDefault="002630BF" w:rsidP="002630BF">
      <w:r>
        <w:t xml:space="preserve">Zgodnie z art. 7 ust. 2 ustawy z dnia 21 marca 1985 r o drogach publicznych </w:t>
      </w:r>
      <w:r w:rsidRPr="002630BF">
        <w:t>(</w:t>
      </w:r>
      <w:proofErr w:type="spellStart"/>
      <w:r w:rsidRPr="002630BF">
        <w:t>t.j</w:t>
      </w:r>
      <w:proofErr w:type="spellEnd"/>
      <w:r w:rsidRPr="002630BF">
        <w:t xml:space="preserve">. Dz. U. z 2024 r. poz. 320 z </w:t>
      </w:r>
      <w:proofErr w:type="spellStart"/>
      <w:r w:rsidRPr="002630BF">
        <w:t>późn</w:t>
      </w:r>
      <w:proofErr w:type="spellEnd"/>
      <w:r w:rsidRPr="002630BF">
        <w:t>. zm.)</w:t>
      </w:r>
      <w:r>
        <w:t>, zaliczenie do kategorii dróg gminnych następuje w drodze uchwały rady gminy po zasięgnięciu opinii właściwego zarządu powiatu.</w:t>
      </w:r>
    </w:p>
    <w:p w14:paraId="60CB4E90" w14:textId="77777777" w:rsidR="00084FB9" w:rsidRDefault="00084FB9">
      <w:pPr>
        <w:sectPr w:rsidR="00084FB9">
          <w:headerReference w:type="default" r:id="rId6"/>
          <w:pgSz w:w="11906" w:h="16838"/>
          <w:pgMar w:top="1417" w:right="1417" w:bottom="1417" w:left="1417" w:header="708" w:footer="708" w:gutter="0"/>
          <w:cols w:space="708"/>
        </w:sectPr>
      </w:pPr>
    </w:p>
    <w:p w14:paraId="79630153" w14:textId="4B018AB4" w:rsidR="00084FB9" w:rsidRDefault="00000000" w:rsidP="00084FB9">
      <w:pPr>
        <w:jc w:val="right"/>
      </w:pPr>
      <w:r>
        <w:t xml:space="preserve"> </w:t>
      </w:r>
      <w:r w:rsidR="00084FB9">
        <w:t>Załącznik do uchwały Nr  V</w:t>
      </w:r>
      <w:r w:rsidR="00084FB9">
        <w:t>I</w:t>
      </w:r>
      <w:r w:rsidR="00084FB9">
        <w:t>II/</w:t>
      </w:r>
      <w:r w:rsidR="00084FB9">
        <w:t>…</w:t>
      </w:r>
      <w:r w:rsidR="00084FB9">
        <w:t>/2024</w:t>
      </w:r>
    </w:p>
    <w:p w14:paraId="6636B8D3" w14:textId="77777777" w:rsidR="00084FB9" w:rsidRDefault="00084FB9" w:rsidP="00084FB9">
      <w:pPr>
        <w:jc w:val="right"/>
      </w:pPr>
      <w:r>
        <w:t xml:space="preserve">Rady Gminy Czarna Dąbrówka </w:t>
      </w:r>
    </w:p>
    <w:p w14:paraId="5F1EE84B" w14:textId="4A1639D1" w:rsidR="00084FB9" w:rsidRDefault="00084FB9" w:rsidP="00084FB9">
      <w:pPr>
        <w:jc w:val="right"/>
      </w:pPr>
      <w:r>
        <w:t>z dnia……………2024 r.</w:t>
      </w:r>
    </w:p>
    <w:p w14:paraId="13985416" w14:textId="51B4E004" w:rsidR="00013E5A" w:rsidRDefault="00084FB9" w:rsidP="00084FB9">
      <w:pPr>
        <w:jc w:val="center"/>
      </w:pPr>
      <w:r>
        <w:rPr>
          <w:noProof/>
        </w:rPr>
        <w:drawing>
          <wp:inline distT="0" distB="0" distL="0" distR="0" wp14:anchorId="15796B67" wp14:editId="4D5CBDD6">
            <wp:extent cx="5501472" cy="6151880"/>
            <wp:effectExtent l="0" t="0" r="4445" b="1270"/>
            <wp:docPr id="716154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1548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9602" cy="617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E8FE8" w14:textId="77777777" w:rsidR="00013E5A" w:rsidRDefault="00013E5A"/>
    <w:p w14:paraId="56438ECC" w14:textId="77777777" w:rsidR="00013E5A" w:rsidRDefault="00013E5A"/>
    <w:p w14:paraId="78CA07F1" w14:textId="77777777" w:rsidR="00013E5A" w:rsidRDefault="00013E5A"/>
    <w:p w14:paraId="799F8E9A" w14:textId="77777777" w:rsidR="00013E5A" w:rsidRDefault="00013E5A"/>
    <w:p w14:paraId="792E92EB" w14:textId="77777777" w:rsidR="00013E5A" w:rsidRDefault="00013E5A"/>
    <w:p w14:paraId="0AC72DA5" w14:textId="77777777" w:rsidR="00013E5A" w:rsidRDefault="00013E5A"/>
    <w:sectPr w:rsidR="00013E5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4D772" w14:textId="77777777" w:rsidR="00E37E3A" w:rsidRDefault="00E37E3A">
      <w:pPr>
        <w:spacing w:after="0" w:line="240" w:lineRule="auto"/>
      </w:pPr>
      <w:r>
        <w:separator/>
      </w:r>
    </w:p>
  </w:endnote>
  <w:endnote w:type="continuationSeparator" w:id="0">
    <w:p w14:paraId="2966349B" w14:textId="77777777" w:rsidR="00E37E3A" w:rsidRDefault="00E37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8B154" w14:textId="77777777" w:rsidR="00E37E3A" w:rsidRDefault="00E37E3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63674C" w14:textId="77777777" w:rsidR="00E37E3A" w:rsidRDefault="00E37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45F82" w14:textId="2CC37A20" w:rsidR="00084FB9" w:rsidRDefault="00084FB9">
    <w:pPr>
      <w:pStyle w:val="Nagwek"/>
    </w:pPr>
    <w:r>
      <w:t>DRUK NR 69</w:t>
    </w:r>
    <w:r>
      <w:tab/>
    </w:r>
    <w:r>
      <w:tab/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E5A"/>
    <w:rsid w:val="00013E5A"/>
    <w:rsid w:val="00084FB9"/>
    <w:rsid w:val="001B315A"/>
    <w:rsid w:val="00245361"/>
    <w:rsid w:val="002630BF"/>
    <w:rsid w:val="002B5180"/>
    <w:rsid w:val="003E6C19"/>
    <w:rsid w:val="00440BA5"/>
    <w:rsid w:val="004D60EB"/>
    <w:rsid w:val="005776C6"/>
    <w:rsid w:val="007567B1"/>
    <w:rsid w:val="00B80540"/>
    <w:rsid w:val="00BC1F22"/>
    <w:rsid w:val="00C54115"/>
    <w:rsid w:val="00E37E3A"/>
    <w:rsid w:val="00E56A60"/>
    <w:rsid w:val="00E80F4D"/>
    <w:rsid w:val="00F8157C"/>
    <w:rsid w:val="00F8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CCBD"/>
  <w15:docId w15:val="{C986AB34-65EE-FC47-8816-F14B1704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B80540"/>
    <w:pPr>
      <w:autoSpaceDN/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4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FB9"/>
  </w:style>
  <w:style w:type="paragraph" w:styleId="Stopka">
    <w:name w:val="footer"/>
    <w:basedOn w:val="Normalny"/>
    <w:link w:val="StopkaZnak"/>
    <w:uiPriority w:val="99"/>
    <w:unhideWhenUsed/>
    <w:rsid w:val="00084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Ochrona_KW</dc:creator>
  <dc:description/>
  <cp:lastModifiedBy>Aldona Drywa</cp:lastModifiedBy>
  <cp:revision>2</cp:revision>
  <cp:lastPrinted>2024-11-12T07:30:00Z</cp:lastPrinted>
  <dcterms:created xsi:type="dcterms:W3CDTF">2024-12-02T10:35:00Z</dcterms:created>
  <dcterms:modified xsi:type="dcterms:W3CDTF">2024-12-02T10:35:00Z</dcterms:modified>
</cp:coreProperties>
</file>